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A4FA5" w14:textId="77777777" w:rsidR="00153573" w:rsidRPr="00B067C2" w:rsidRDefault="00BA0314" w:rsidP="007B40BC">
      <w:pPr>
        <w:suppressAutoHyphens/>
        <w:spacing w:line="100" w:lineRule="atLeast"/>
        <w:jc w:val="center"/>
        <w:rPr>
          <w:rFonts w:ascii="Open Sans" w:hAnsi="Open Sans" w:cs="Open Sans"/>
          <w:b/>
          <w:color w:val="C16023"/>
          <w:lang w:val="pt-PT" w:eastAsia="ar-SA"/>
        </w:rPr>
      </w:pPr>
      <w:bookmarkStart w:id="0" w:name="_Toc189375638"/>
      <w:r w:rsidRPr="00B067C2">
        <w:rPr>
          <w:rFonts w:ascii="Open Sans" w:hAnsi="Open Sans" w:cs="Open Sans"/>
          <w:b/>
          <w:color w:val="C16023"/>
          <w:lang w:val="pt-PT" w:eastAsia="ar-SA"/>
        </w:rPr>
        <w:t>DECLARA</w:t>
      </w:r>
      <w:r w:rsidR="00E40EA4" w:rsidRPr="00B067C2">
        <w:rPr>
          <w:rFonts w:ascii="Open Sans" w:hAnsi="Open Sans" w:cs="Open Sans"/>
          <w:b/>
          <w:color w:val="C16023"/>
          <w:lang w:val="pt-PT" w:eastAsia="ar-SA"/>
        </w:rPr>
        <w:t>ÇÃO</w:t>
      </w:r>
      <w:r w:rsidRPr="00B067C2">
        <w:rPr>
          <w:rFonts w:ascii="Open Sans" w:hAnsi="Open Sans" w:cs="Open Sans"/>
          <w:b/>
          <w:color w:val="C16023"/>
          <w:lang w:val="pt-PT" w:eastAsia="ar-SA"/>
        </w:rPr>
        <w:t xml:space="preserve"> DE MINIMIS</w:t>
      </w:r>
    </w:p>
    <w:p w14:paraId="618E3459" w14:textId="77777777" w:rsidR="00E445E7" w:rsidRPr="00B067C2" w:rsidRDefault="001909B6" w:rsidP="00E445E7">
      <w:pPr>
        <w:spacing w:line="240" w:lineRule="auto"/>
        <w:jc w:val="center"/>
        <w:rPr>
          <w:rFonts w:ascii="Open Sans" w:hAnsi="Open Sans" w:cs="Open Sans"/>
          <w:b/>
          <w:color w:val="244061" w:themeColor="accent1" w:themeShade="80"/>
          <w:lang w:val="pt-PT"/>
        </w:rPr>
      </w:pPr>
      <w:r w:rsidRPr="00B067C2">
        <w:rPr>
          <w:rFonts w:ascii="Open Sans" w:hAnsi="Open Sans" w:cs="Open Sans"/>
          <w:sz w:val="20"/>
          <w:szCs w:val="20"/>
          <w:lang w:val="pt-PT"/>
        </w:rPr>
        <w:t>(a elaborar em papel timbrado)</w:t>
      </w:r>
    </w:p>
    <w:p w14:paraId="385A06CE" w14:textId="77777777" w:rsidR="00077C35" w:rsidRPr="00B067C2" w:rsidRDefault="00077C35" w:rsidP="00ED0939">
      <w:pPr>
        <w:spacing w:line="240" w:lineRule="auto"/>
        <w:rPr>
          <w:rFonts w:ascii="Open Sans" w:hAnsi="Open Sans" w:cs="Open Sans"/>
          <w:bCs/>
          <w:color w:val="auto"/>
          <w:sz w:val="20"/>
          <w:szCs w:val="22"/>
          <w:lang w:val="pt-PT"/>
        </w:rPr>
      </w:pPr>
    </w:p>
    <w:p w14:paraId="70C3CBA0" w14:textId="62AD2671" w:rsidR="00071A5D" w:rsidRPr="00B067C2" w:rsidRDefault="004A3189" w:rsidP="00ED0939">
      <w:pPr>
        <w:spacing w:line="240" w:lineRule="auto"/>
        <w:rPr>
          <w:rFonts w:ascii="Open Sans" w:hAnsi="Open Sans" w:cs="Open Sans"/>
          <w:bCs/>
          <w:color w:val="auto"/>
          <w:sz w:val="20"/>
          <w:szCs w:val="20"/>
          <w:lang w:val="pt-PT"/>
        </w:rPr>
      </w:pPr>
      <w:r w:rsidRPr="00B067C2">
        <w:rPr>
          <w:rFonts w:ascii="Open Sans" w:hAnsi="Open Sans" w:cs="Open Sans"/>
          <w:bCs/>
          <w:color w:val="auto"/>
          <w:sz w:val="20"/>
          <w:szCs w:val="20"/>
          <w:lang w:val="pt-PT"/>
        </w:rPr>
        <w:t xml:space="preserve">Acrónimo </w:t>
      </w:r>
      <w:r w:rsidR="007B40BC" w:rsidRPr="00B067C2">
        <w:rPr>
          <w:rFonts w:ascii="Open Sans" w:hAnsi="Open Sans" w:cs="Open Sans"/>
          <w:bCs/>
          <w:color w:val="auto"/>
          <w:sz w:val="20"/>
          <w:szCs w:val="20"/>
          <w:lang w:val="pt-PT"/>
        </w:rPr>
        <w:t xml:space="preserve">e código </w:t>
      </w:r>
      <w:r w:rsidRPr="00B067C2">
        <w:rPr>
          <w:rFonts w:ascii="Open Sans" w:hAnsi="Open Sans" w:cs="Open Sans"/>
          <w:bCs/>
          <w:color w:val="auto"/>
          <w:sz w:val="20"/>
          <w:szCs w:val="20"/>
          <w:lang w:val="pt-PT"/>
        </w:rPr>
        <w:t>d</w:t>
      </w:r>
      <w:r w:rsidR="00E40EA4" w:rsidRPr="00B067C2">
        <w:rPr>
          <w:rFonts w:ascii="Open Sans" w:hAnsi="Open Sans" w:cs="Open Sans"/>
          <w:bCs/>
          <w:color w:val="auto"/>
          <w:sz w:val="20"/>
          <w:szCs w:val="20"/>
          <w:lang w:val="pt-PT"/>
        </w:rPr>
        <w:t xml:space="preserve">o </w:t>
      </w:r>
      <w:r w:rsidRPr="00B067C2">
        <w:rPr>
          <w:rFonts w:ascii="Open Sans" w:hAnsi="Open Sans" w:cs="Open Sans"/>
          <w:bCs/>
          <w:color w:val="auto"/>
          <w:sz w:val="20"/>
          <w:szCs w:val="20"/>
          <w:lang w:val="pt-PT"/>
        </w:rPr>
        <w:t>pro</w:t>
      </w:r>
      <w:r w:rsidR="00E40EA4" w:rsidRPr="00B067C2">
        <w:rPr>
          <w:rFonts w:ascii="Open Sans" w:hAnsi="Open Sans" w:cs="Open Sans"/>
          <w:bCs/>
          <w:color w:val="auto"/>
          <w:sz w:val="20"/>
          <w:szCs w:val="20"/>
          <w:lang w:val="pt-PT"/>
        </w:rPr>
        <w:t>jeto</w:t>
      </w:r>
      <w:r w:rsidR="00186009" w:rsidRPr="00B067C2">
        <w:rPr>
          <w:rFonts w:ascii="Open Sans" w:hAnsi="Open Sans" w:cs="Open Sans"/>
          <w:bCs/>
          <w:color w:val="auto"/>
          <w:sz w:val="20"/>
          <w:szCs w:val="20"/>
          <w:lang w:val="pt-PT"/>
        </w:rPr>
        <w:t xml:space="preserve"> </w:t>
      </w:r>
      <w:proofErr w:type="spellStart"/>
      <w:r w:rsidR="00186009" w:rsidRPr="00B067C2">
        <w:rPr>
          <w:rFonts w:ascii="Open Sans" w:hAnsi="Open Sans" w:cs="Open Sans"/>
          <w:bCs/>
          <w:color w:val="auto"/>
          <w:sz w:val="20"/>
          <w:szCs w:val="20"/>
          <w:lang w:val="pt-PT"/>
        </w:rPr>
        <w:t>Interreg</w:t>
      </w:r>
      <w:proofErr w:type="spellEnd"/>
      <w:r w:rsidR="00186009" w:rsidRPr="00B067C2">
        <w:rPr>
          <w:rFonts w:ascii="Open Sans" w:hAnsi="Open Sans" w:cs="Open Sans"/>
          <w:bCs/>
          <w:color w:val="auto"/>
          <w:sz w:val="20"/>
          <w:szCs w:val="20"/>
          <w:lang w:val="pt-PT"/>
        </w:rPr>
        <w:t xml:space="preserve"> </w:t>
      </w:r>
      <w:proofErr w:type="spellStart"/>
      <w:r w:rsidR="00186009" w:rsidRPr="00B067C2">
        <w:rPr>
          <w:rFonts w:ascii="Open Sans" w:hAnsi="Open Sans" w:cs="Open Sans"/>
          <w:bCs/>
          <w:color w:val="auto"/>
          <w:sz w:val="20"/>
          <w:szCs w:val="20"/>
          <w:lang w:val="pt-PT"/>
        </w:rPr>
        <w:t>Sudoe</w:t>
      </w:r>
      <w:proofErr w:type="spellEnd"/>
      <w:r w:rsidRPr="00B067C2">
        <w:rPr>
          <w:rFonts w:ascii="Open Sans" w:hAnsi="Open Sans" w:cs="Open Sans"/>
          <w:bCs/>
          <w:color w:val="auto"/>
          <w:sz w:val="20"/>
          <w:szCs w:val="20"/>
          <w:lang w:val="pt-PT"/>
        </w:rPr>
        <w:t>:</w:t>
      </w:r>
      <w:r w:rsidR="00077C35" w:rsidRPr="00B067C2">
        <w:rPr>
          <w:rFonts w:ascii="Open Sans" w:hAnsi="Open Sans" w:cs="Open Sans"/>
          <w:bCs/>
          <w:color w:val="auto"/>
          <w:sz w:val="20"/>
          <w:szCs w:val="20"/>
          <w:lang w:val="pt-PT"/>
        </w:rPr>
        <w:t xml:space="preserve"> </w:t>
      </w:r>
    </w:p>
    <w:p w14:paraId="22679B35" w14:textId="77777777" w:rsidR="00077C35" w:rsidRPr="00B067C2" w:rsidRDefault="00077C35" w:rsidP="00ED0939">
      <w:pPr>
        <w:spacing w:line="240" w:lineRule="auto"/>
        <w:rPr>
          <w:rFonts w:ascii="Open Sans" w:hAnsi="Open Sans" w:cs="Open Sans"/>
          <w:bCs/>
          <w:color w:val="auto"/>
          <w:sz w:val="20"/>
          <w:szCs w:val="20"/>
          <w:lang w:val="pt-PT"/>
        </w:rPr>
      </w:pPr>
    </w:p>
    <w:p w14:paraId="7BBA1140" w14:textId="77777777" w:rsidR="004A3189" w:rsidRPr="00B067C2" w:rsidRDefault="004A3189" w:rsidP="00ED0939">
      <w:pPr>
        <w:spacing w:line="240" w:lineRule="auto"/>
        <w:rPr>
          <w:rFonts w:ascii="Open Sans" w:hAnsi="Open Sans" w:cs="Open Sans"/>
          <w:bCs/>
          <w:color w:val="auto"/>
          <w:sz w:val="20"/>
          <w:szCs w:val="20"/>
          <w:lang w:val="pt-PT"/>
        </w:rPr>
      </w:pPr>
      <w:r w:rsidRPr="00B067C2">
        <w:rPr>
          <w:rFonts w:ascii="Open Sans" w:hAnsi="Open Sans" w:cs="Open Sans"/>
          <w:bCs/>
          <w:color w:val="auto"/>
          <w:sz w:val="20"/>
          <w:szCs w:val="20"/>
          <w:lang w:val="pt-PT"/>
        </w:rPr>
        <w:t>Título d</w:t>
      </w:r>
      <w:r w:rsidR="00E40EA4" w:rsidRPr="00B067C2">
        <w:rPr>
          <w:rFonts w:ascii="Open Sans" w:hAnsi="Open Sans" w:cs="Open Sans"/>
          <w:bCs/>
          <w:color w:val="auto"/>
          <w:sz w:val="20"/>
          <w:szCs w:val="20"/>
          <w:lang w:val="pt-PT"/>
        </w:rPr>
        <w:t xml:space="preserve">o </w:t>
      </w:r>
      <w:r w:rsidRPr="00B067C2">
        <w:rPr>
          <w:rFonts w:ascii="Open Sans" w:hAnsi="Open Sans" w:cs="Open Sans"/>
          <w:bCs/>
          <w:color w:val="auto"/>
          <w:sz w:val="20"/>
          <w:szCs w:val="20"/>
          <w:lang w:val="pt-PT"/>
        </w:rPr>
        <w:t>pro</w:t>
      </w:r>
      <w:r w:rsidR="00E40EA4" w:rsidRPr="00B067C2">
        <w:rPr>
          <w:rFonts w:ascii="Open Sans" w:hAnsi="Open Sans" w:cs="Open Sans"/>
          <w:bCs/>
          <w:color w:val="auto"/>
          <w:sz w:val="20"/>
          <w:szCs w:val="20"/>
          <w:lang w:val="pt-PT"/>
        </w:rPr>
        <w:t>je</w:t>
      </w:r>
      <w:r w:rsidRPr="00B067C2">
        <w:rPr>
          <w:rFonts w:ascii="Open Sans" w:hAnsi="Open Sans" w:cs="Open Sans"/>
          <w:bCs/>
          <w:color w:val="auto"/>
          <w:sz w:val="20"/>
          <w:szCs w:val="20"/>
          <w:lang w:val="pt-PT"/>
        </w:rPr>
        <w:t>to</w:t>
      </w:r>
      <w:r w:rsidR="00186009" w:rsidRPr="00B067C2">
        <w:rPr>
          <w:rFonts w:ascii="Open Sans" w:hAnsi="Open Sans" w:cs="Open Sans"/>
          <w:bCs/>
          <w:color w:val="auto"/>
          <w:sz w:val="20"/>
          <w:szCs w:val="20"/>
          <w:lang w:val="pt-PT"/>
        </w:rPr>
        <w:t xml:space="preserve"> </w:t>
      </w:r>
      <w:proofErr w:type="spellStart"/>
      <w:r w:rsidR="00186009" w:rsidRPr="00B067C2">
        <w:rPr>
          <w:rFonts w:ascii="Open Sans" w:hAnsi="Open Sans" w:cs="Open Sans"/>
          <w:bCs/>
          <w:color w:val="auto"/>
          <w:sz w:val="20"/>
          <w:szCs w:val="20"/>
          <w:lang w:val="pt-PT"/>
        </w:rPr>
        <w:t>Interreg</w:t>
      </w:r>
      <w:proofErr w:type="spellEnd"/>
      <w:r w:rsidR="00186009" w:rsidRPr="00B067C2">
        <w:rPr>
          <w:rFonts w:ascii="Open Sans" w:hAnsi="Open Sans" w:cs="Open Sans"/>
          <w:bCs/>
          <w:color w:val="auto"/>
          <w:sz w:val="20"/>
          <w:szCs w:val="20"/>
          <w:lang w:val="pt-PT"/>
        </w:rPr>
        <w:t xml:space="preserve"> </w:t>
      </w:r>
      <w:proofErr w:type="spellStart"/>
      <w:r w:rsidR="00186009" w:rsidRPr="00B067C2">
        <w:rPr>
          <w:rFonts w:ascii="Open Sans" w:hAnsi="Open Sans" w:cs="Open Sans"/>
          <w:bCs/>
          <w:color w:val="auto"/>
          <w:sz w:val="20"/>
          <w:szCs w:val="20"/>
          <w:lang w:val="pt-PT"/>
        </w:rPr>
        <w:t>Sudoe</w:t>
      </w:r>
      <w:proofErr w:type="spellEnd"/>
      <w:r w:rsidRPr="00B067C2">
        <w:rPr>
          <w:rFonts w:ascii="Open Sans" w:hAnsi="Open Sans" w:cs="Open Sans"/>
          <w:bCs/>
          <w:color w:val="auto"/>
          <w:sz w:val="20"/>
          <w:szCs w:val="20"/>
          <w:lang w:val="pt-PT"/>
        </w:rPr>
        <w:t>:</w:t>
      </w:r>
    </w:p>
    <w:p w14:paraId="2C34ABA7" w14:textId="77777777" w:rsidR="00077C35" w:rsidRPr="00B067C2" w:rsidRDefault="00077C35" w:rsidP="00ED0939">
      <w:pPr>
        <w:spacing w:line="240" w:lineRule="auto"/>
        <w:rPr>
          <w:rFonts w:ascii="Open Sans" w:hAnsi="Open Sans" w:cs="Open Sans"/>
          <w:bCs/>
          <w:color w:val="auto"/>
          <w:sz w:val="20"/>
          <w:szCs w:val="20"/>
          <w:lang w:val="pt-PT"/>
        </w:rPr>
      </w:pPr>
    </w:p>
    <w:p w14:paraId="7BA9F29E" w14:textId="77777777" w:rsidR="004A3189" w:rsidRPr="00B067C2" w:rsidRDefault="00E40EA4" w:rsidP="00ED0939">
      <w:pPr>
        <w:spacing w:line="240" w:lineRule="auto"/>
        <w:rPr>
          <w:rFonts w:ascii="Open Sans" w:hAnsi="Open Sans" w:cs="Open Sans"/>
          <w:bCs/>
          <w:color w:val="auto"/>
          <w:sz w:val="20"/>
          <w:szCs w:val="20"/>
          <w:lang w:val="pt-PT"/>
        </w:rPr>
      </w:pPr>
      <w:r w:rsidRPr="00B067C2">
        <w:rPr>
          <w:rFonts w:ascii="Open Sans" w:hAnsi="Open Sans" w:cs="Open Sans"/>
          <w:bCs/>
          <w:color w:val="auto"/>
          <w:sz w:val="20"/>
          <w:szCs w:val="20"/>
          <w:lang w:val="pt-PT"/>
        </w:rPr>
        <w:t>Beneficiá</w:t>
      </w:r>
      <w:r w:rsidR="004A3189" w:rsidRPr="00B067C2">
        <w:rPr>
          <w:rFonts w:ascii="Open Sans" w:hAnsi="Open Sans" w:cs="Open Sans"/>
          <w:bCs/>
          <w:color w:val="auto"/>
          <w:sz w:val="20"/>
          <w:szCs w:val="20"/>
          <w:lang w:val="pt-PT"/>
        </w:rPr>
        <w:t>rio:</w:t>
      </w:r>
    </w:p>
    <w:p w14:paraId="41CD8625" w14:textId="77777777" w:rsidR="004A3189" w:rsidRPr="00B067C2" w:rsidRDefault="004A3189" w:rsidP="00ED0939">
      <w:pPr>
        <w:spacing w:line="240" w:lineRule="auto"/>
        <w:rPr>
          <w:rFonts w:ascii="Open Sans" w:hAnsi="Open Sans" w:cs="Open Sans"/>
          <w:bCs/>
          <w:color w:val="auto"/>
          <w:sz w:val="20"/>
          <w:szCs w:val="20"/>
          <w:lang w:val="pt-PT"/>
        </w:rPr>
      </w:pPr>
    </w:p>
    <w:p w14:paraId="0902A602" w14:textId="61F40824" w:rsidR="00396FCE" w:rsidRPr="00B067C2" w:rsidRDefault="00E40EA4" w:rsidP="00F736C2">
      <w:pPr>
        <w:spacing w:line="240" w:lineRule="auto"/>
        <w:rPr>
          <w:rFonts w:ascii="Open Sans" w:hAnsi="Open Sans" w:cs="Open Sans"/>
          <w:bCs/>
          <w:color w:val="auto"/>
          <w:sz w:val="20"/>
          <w:szCs w:val="20"/>
          <w:lang w:val="pt-PT"/>
        </w:rPr>
      </w:pPr>
      <w:r w:rsidRPr="00B067C2">
        <w:rPr>
          <w:rFonts w:ascii="Open Sans" w:hAnsi="Open Sans" w:cs="Open Sans"/>
          <w:bCs/>
          <w:color w:val="auto"/>
          <w:sz w:val="20"/>
          <w:szCs w:val="20"/>
          <w:lang w:val="pt-PT"/>
        </w:rPr>
        <w:t xml:space="preserve">Sr./Sra. [nome e apelidos], em qualidade de [cargo], como representante legal da entidade acima indicada, designada como beneficiário do projeto em epígrafe, tendo conhecimento </w:t>
      </w:r>
      <w:r w:rsidR="009D2205" w:rsidRPr="00B067C2">
        <w:rPr>
          <w:rFonts w:ascii="Open Sans" w:hAnsi="Open Sans" w:cs="Open Sans"/>
          <w:bCs/>
          <w:color w:val="auto"/>
          <w:sz w:val="20"/>
          <w:szCs w:val="20"/>
          <w:lang w:val="pt-PT"/>
        </w:rPr>
        <w:t xml:space="preserve">da informação sobre </w:t>
      </w:r>
      <w:r w:rsidRPr="00B067C2">
        <w:rPr>
          <w:rFonts w:ascii="Open Sans" w:hAnsi="Open Sans" w:cs="Open Sans"/>
          <w:bCs/>
          <w:color w:val="auto"/>
          <w:sz w:val="20"/>
          <w:szCs w:val="20"/>
          <w:lang w:val="pt-PT"/>
        </w:rPr>
        <w:t xml:space="preserve">a normativa em matéria de regulação das ajudas de minimis, </w:t>
      </w:r>
      <w:r w:rsidR="009D2205" w:rsidRPr="00B067C2">
        <w:rPr>
          <w:rFonts w:ascii="Open Sans" w:hAnsi="Open Sans" w:cs="Open Sans"/>
          <w:bCs/>
          <w:color w:val="auto"/>
          <w:sz w:val="20"/>
          <w:szCs w:val="20"/>
          <w:lang w:val="pt-PT"/>
        </w:rPr>
        <w:t xml:space="preserve">e </w:t>
      </w:r>
      <w:r w:rsidRPr="00B067C2">
        <w:rPr>
          <w:rFonts w:ascii="Open Sans" w:hAnsi="Open Sans" w:cs="Open Sans"/>
          <w:bCs/>
          <w:color w:val="auto"/>
          <w:sz w:val="20"/>
          <w:szCs w:val="20"/>
          <w:lang w:val="pt-PT"/>
        </w:rPr>
        <w:t>em concreto</w:t>
      </w:r>
      <w:r w:rsidR="009D2205" w:rsidRPr="00B067C2">
        <w:rPr>
          <w:rFonts w:ascii="Open Sans" w:hAnsi="Open Sans" w:cs="Open Sans"/>
          <w:bCs/>
          <w:color w:val="auto"/>
          <w:sz w:val="20"/>
          <w:szCs w:val="20"/>
          <w:lang w:val="pt-PT"/>
        </w:rPr>
        <w:t xml:space="preserve"> as disposições previstas pelo</w:t>
      </w:r>
      <w:r w:rsidRPr="00B067C2">
        <w:rPr>
          <w:rFonts w:ascii="Open Sans" w:hAnsi="Open Sans" w:cs="Open Sans"/>
          <w:bCs/>
          <w:color w:val="auto"/>
          <w:sz w:val="20"/>
          <w:szCs w:val="20"/>
          <w:lang w:val="pt-PT"/>
        </w:rPr>
        <w:t>:</w:t>
      </w:r>
    </w:p>
    <w:p w14:paraId="3FA0A4DB" w14:textId="77777777" w:rsidR="00077C35" w:rsidRPr="00B067C2" w:rsidRDefault="00077C35" w:rsidP="00077C35">
      <w:pPr>
        <w:autoSpaceDE w:val="0"/>
        <w:autoSpaceDN w:val="0"/>
        <w:adjustRightInd w:val="0"/>
        <w:spacing w:line="240" w:lineRule="auto"/>
        <w:jc w:val="left"/>
        <w:rPr>
          <w:rFonts w:ascii="Open Sans" w:hAnsi="Open Sans" w:cs="Open Sans"/>
          <w:sz w:val="20"/>
          <w:szCs w:val="20"/>
          <w:lang w:val="pt-PT" w:eastAsia="es-ES"/>
        </w:rPr>
      </w:pPr>
    </w:p>
    <w:p w14:paraId="2C891435" w14:textId="4F5A652F" w:rsidR="00173A43" w:rsidRDefault="00E40EA4" w:rsidP="00FE36C2">
      <w:pPr>
        <w:pStyle w:val="Prrafodelista"/>
        <w:numPr>
          <w:ilvl w:val="0"/>
          <w:numId w:val="28"/>
        </w:numPr>
        <w:jc w:val="both"/>
        <w:rPr>
          <w:rFonts w:ascii="Open Sans" w:hAnsi="Open Sans" w:cs="Open Sans"/>
          <w:sz w:val="20"/>
          <w:szCs w:val="20"/>
          <w:lang w:val="pt-PT" w:eastAsia="es-ES"/>
        </w:rPr>
      </w:pPr>
      <w:r w:rsidRPr="00B067C2">
        <w:rPr>
          <w:rFonts w:ascii="Open Sans" w:hAnsi="Open Sans" w:cs="Open Sans"/>
          <w:sz w:val="20"/>
          <w:szCs w:val="20"/>
          <w:lang w:val="pt-PT" w:eastAsia="es-ES"/>
        </w:rPr>
        <w:t xml:space="preserve">Regulamento (UE) nº </w:t>
      </w:r>
      <w:r w:rsidR="00823876">
        <w:rPr>
          <w:rFonts w:ascii="Open Sans" w:hAnsi="Open Sans" w:cs="Open Sans"/>
          <w:sz w:val="20"/>
          <w:szCs w:val="20"/>
          <w:lang w:val="pt-PT" w:eastAsia="es-ES"/>
        </w:rPr>
        <w:t>2023/2831</w:t>
      </w:r>
      <w:r w:rsidRPr="00B067C2">
        <w:rPr>
          <w:rFonts w:ascii="Open Sans" w:hAnsi="Open Sans" w:cs="Open Sans"/>
          <w:sz w:val="20"/>
          <w:szCs w:val="20"/>
          <w:lang w:val="pt-PT" w:eastAsia="es-ES"/>
        </w:rPr>
        <w:t xml:space="preserve"> de 1</w:t>
      </w:r>
      <w:r w:rsidR="00823876">
        <w:rPr>
          <w:rFonts w:ascii="Open Sans" w:hAnsi="Open Sans" w:cs="Open Sans"/>
          <w:sz w:val="20"/>
          <w:szCs w:val="20"/>
          <w:lang w:val="pt-PT" w:eastAsia="es-ES"/>
        </w:rPr>
        <w:t>3</w:t>
      </w:r>
      <w:r w:rsidRPr="00B067C2">
        <w:rPr>
          <w:rFonts w:ascii="Open Sans" w:hAnsi="Open Sans" w:cs="Open Sans"/>
          <w:sz w:val="20"/>
          <w:szCs w:val="20"/>
          <w:lang w:val="pt-PT" w:eastAsia="es-ES"/>
        </w:rPr>
        <w:t xml:space="preserve"> de dezembro de 20</w:t>
      </w:r>
      <w:r w:rsidR="00823876">
        <w:rPr>
          <w:rFonts w:ascii="Open Sans" w:hAnsi="Open Sans" w:cs="Open Sans"/>
          <w:sz w:val="20"/>
          <w:szCs w:val="20"/>
          <w:lang w:val="pt-PT" w:eastAsia="es-ES"/>
        </w:rPr>
        <w:t>2</w:t>
      </w:r>
      <w:r w:rsidRPr="00B067C2">
        <w:rPr>
          <w:rFonts w:ascii="Open Sans" w:hAnsi="Open Sans" w:cs="Open Sans"/>
          <w:sz w:val="20"/>
          <w:szCs w:val="20"/>
          <w:lang w:val="pt-PT" w:eastAsia="es-ES"/>
        </w:rPr>
        <w:t>3 relativo à aplicação dos artigos 107 e 108 do Tratado de Funcionamento da União Europeia aos auxílios de minimis</w:t>
      </w:r>
      <w:r w:rsidR="00173A43">
        <w:rPr>
          <w:rFonts w:ascii="Open Sans" w:hAnsi="Open Sans" w:cs="Open Sans"/>
          <w:sz w:val="20"/>
          <w:szCs w:val="20"/>
          <w:lang w:val="pt-PT" w:eastAsia="es-ES"/>
        </w:rPr>
        <w:t>;</w:t>
      </w:r>
    </w:p>
    <w:p w14:paraId="10E1301E" w14:textId="59E8A067" w:rsidR="00E40EA4" w:rsidRPr="00B067C2" w:rsidRDefault="00173A43" w:rsidP="00FE36C2">
      <w:pPr>
        <w:pStyle w:val="Prrafodelista"/>
        <w:numPr>
          <w:ilvl w:val="0"/>
          <w:numId w:val="28"/>
        </w:numPr>
        <w:jc w:val="both"/>
        <w:rPr>
          <w:rFonts w:ascii="Open Sans" w:hAnsi="Open Sans" w:cs="Open Sans"/>
          <w:sz w:val="20"/>
          <w:szCs w:val="20"/>
          <w:lang w:val="pt-PT" w:eastAsia="es-ES"/>
        </w:rPr>
      </w:pPr>
      <w:r w:rsidRPr="00173A43">
        <w:rPr>
          <w:rFonts w:ascii="Open Sans" w:hAnsi="Open Sans" w:cs="Open Sans"/>
          <w:sz w:val="20"/>
          <w:szCs w:val="20"/>
          <w:lang w:val="pt-PT" w:eastAsia="es-ES"/>
        </w:rPr>
        <w:t>Regulamento (UE) n.º 2023/2832 de 13 de dezembro de 2023 relativo à aplicação dos artigos 107 e 108 do Tratado sobre o Funcionamento da União Europeia aos auxílios de minimis concedidos a empresas que prestam serviços de interesse económico geral</w:t>
      </w:r>
      <w:r>
        <w:rPr>
          <w:rFonts w:ascii="Open Sans" w:hAnsi="Open Sans" w:cs="Open Sans"/>
          <w:sz w:val="20"/>
          <w:szCs w:val="20"/>
          <w:lang w:val="pt-PT" w:eastAsia="es-ES"/>
        </w:rPr>
        <w:t>.</w:t>
      </w:r>
    </w:p>
    <w:p w14:paraId="4D7B4044" w14:textId="77777777" w:rsidR="00E40EA4" w:rsidRPr="00CB3139" w:rsidRDefault="00E40EA4" w:rsidP="005F4329">
      <w:pPr>
        <w:pStyle w:val="Prrafodelista"/>
        <w:autoSpaceDE w:val="0"/>
        <w:autoSpaceDN w:val="0"/>
        <w:adjustRightInd w:val="0"/>
        <w:spacing w:after="43" w:line="240" w:lineRule="auto"/>
        <w:jc w:val="both"/>
        <w:rPr>
          <w:lang w:val="pt-PT"/>
        </w:rPr>
      </w:pPr>
    </w:p>
    <w:p w14:paraId="0C5D3F3B" w14:textId="77777777" w:rsidR="00376481" w:rsidRPr="00B067C2" w:rsidRDefault="00E40EA4" w:rsidP="00F736C2">
      <w:pPr>
        <w:spacing w:line="240" w:lineRule="auto"/>
        <w:rPr>
          <w:rFonts w:ascii="Open Sans" w:hAnsi="Open Sans" w:cs="Open Sans"/>
          <w:bCs/>
          <w:color w:val="auto"/>
          <w:sz w:val="20"/>
          <w:szCs w:val="20"/>
          <w:lang w:val="pt-PT"/>
        </w:rPr>
      </w:pPr>
      <w:r w:rsidRPr="00B067C2">
        <w:rPr>
          <w:rFonts w:ascii="Open Sans" w:hAnsi="Open Sans" w:cs="Open Sans"/>
          <w:bCs/>
          <w:color w:val="auto"/>
          <w:sz w:val="20"/>
          <w:szCs w:val="20"/>
          <w:lang w:val="pt-PT"/>
        </w:rPr>
        <w:t>Assim como qualquer outra normativa aplicável na matéria.</w:t>
      </w:r>
    </w:p>
    <w:p w14:paraId="704F7BB2" w14:textId="77777777" w:rsidR="00E40EA4" w:rsidRPr="00B067C2" w:rsidRDefault="00E40EA4" w:rsidP="00F736C2">
      <w:pPr>
        <w:spacing w:line="240" w:lineRule="auto"/>
        <w:rPr>
          <w:rFonts w:ascii="Open Sans" w:hAnsi="Open Sans" w:cs="Open Sans"/>
          <w:bCs/>
          <w:color w:val="auto"/>
          <w:sz w:val="20"/>
          <w:szCs w:val="20"/>
          <w:lang w:val="pt-PT"/>
        </w:rPr>
      </w:pPr>
    </w:p>
    <w:p w14:paraId="34493D85" w14:textId="77777777" w:rsidR="00071A5D" w:rsidRPr="00B067C2" w:rsidRDefault="00396FCE" w:rsidP="00F736C2">
      <w:pPr>
        <w:spacing w:line="240" w:lineRule="auto"/>
        <w:rPr>
          <w:rFonts w:ascii="Open Sans" w:hAnsi="Open Sans" w:cs="Open Sans"/>
          <w:bCs/>
          <w:color w:val="auto"/>
          <w:sz w:val="20"/>
          <w:szCs w:val="20"/>
          <w:lang w:val="pt-PT"/>
        </w:rPr>
      </w:pPr>
      <w:r w:rsidRPr="00B067C2">
        <w:rPr>
          <w:rFonts w:ascii="Open Sans" w:hAnsi="Open Sans" w:cs="Open Sans"/>
          <w:b/>
          <w:bCs/>
          <w:color w:val="auto"/>
          <w:sz w:val="20"/>
          <w:szCs w:val="20"/>
          <w:lang w:val="pt-PT"/>
        </w:rPr>
        <w:t>D</w:t>
      </w:r>
      <w:r w:rsidR="002B20AD" w:rsidRPr="00B067C2">
        <w:rPr>
          <w:rFonts w:ascii="Open Sans" w:hAnsi="Open Sans" w:cs="Open Sans"/>
          <w:b/>
          <w:bCs/>
          <w:color w:val="auto"/>
          <w:sz w:val="20"/>
          <w:szCs w:val="20"/>
          <w:lang w:val="pt-PT"/>
        </w:rPr>
        <w:t>eclar</w:t>
      </w:r>
      <w:r w:rsidRPr="00B067C2">
        <w:rPr>
          <w:rFonts w:ascii="Open Sans" w:hAnsi="Open Sans" w:cs="Open Sans"/>
          <w:b/>
          <w:bCs/>
          <w:color w:val="auto"/>
          <w:sz w:val="20"/>
          <w:szCs w:val="20"/>
          <w:lang w:val="pt-PT"/>
        </w:rPr>
        <w:t>o</w:t>
      </w:r>
      <w:r w:rsidRPr="00B067C2">
        <w:rPr>
          <w:rFonts w:ascii="Open Sans" w:hAnsi="Open Sans" w:cs="Open Sans"/>
          <w:bCs/>
          <w:color w:val="auto"/>
          <w:sz w:val="20"/>
          <w:szCs w:val="20"/>
          <w:lang w:val="pt-PT"/>
        </w:rPr>
        <w:t xml:space="preserve"> que</w:t>
      </w:r>
      <w:r w:rsidR="002B20AD" w:rsidRPr="00B067C2">
        <w:rPr>
          <w:rFonts w:ascii="Open Sans" w:hAnsi="Open Sans" w:cs="Open Sans"/>
          <w:bCs/>
          <w:color w:val="auto"/>
          <w:sz w:val="20"/>
          <w:szCs w:val="20"/>
          <w:lang w:val="pt-PT"/>
        </w:rPr>
        <w:t xml:space="preserve">: </w:t>
      </w:r>
    </w:p>
    <w:p w14:paraId="78C9F9D8" w14:textId="77777777" w:rsidR="00376481" w:rsidRPr="00B067C2" w:rsidRDefault="00376481" w:rsidP="00F736C2">
      <w:pPr>
        <w:spacing w:line="240" w:lineRule="auto"/>
        <w:rPr>
          <w:rFonts w:ascii="Open Sans" w:hAnsi="Open Sans" w:cs="Open Sans"/>
          <w:bCs/>
          <w:color w:val="auto"/>
          <w:sz w:val="20"/>
          <w:szCs w:val="20"/>
          <w:lang w:val="pt-PT"/>
        </w:rPr>
      </w:pPr>
    </w:p>
    <w:p w14:paraId="7782CE33" w14:textId="1742E1B9" w:rsidR="00E40EA4" w:rsidRPr="00B067C2" w:rsidRDefault="00BA0314" w:rsidP="007B40BC">
      <w:pPr>
        <w:spacing w:line="240" w:lineRule="auto"/>
        <w:rPr>
          <w:rFonts w:ascii="Open Sans" w:hAnsi="Open Sans" w:cs="Open Sans"/>
          <w:bCs/>
          <w:color w:val="auto"/>
          <w:sz w:val="20"/>
          <w:szCs w:val="20"/>
          <w:lang w:val="pt-PT"/>
        </w:rPr>
      </w:pPr>
      <w:r w:rsidRPr="00B067C2">
        <w:rPr>
          <w:rFonts w:ascii="Open Sans" w:hAnsi="Open Sans" w:cs="Open Sans"/>
          <w:bCs/>
          <w:sz w:val="20"/>
          <w:szCs w:val="20"/>
          <w:lang w:val="pt-PT"/>
        </w:rPr>
        <w:sym w:font="Wingdings 2" w:char="F0A3"/>
      </w:r>
      <w:r w:rsidRPr="00B067C2">
        <w:rPr>
          <w:rFonts w:ascii="Open Sans" w:hAnsi="Open Sans" w:cs="Open Sans"/>
          <w:bCs/>
          <w:sz w:val="20"/>
          <w:szCs w:val="20"/>
          <w:lang w:val="pt-PT"/>
        </w:rPr>
        <w:t xml:space="preserve"> </w:t>
      </w:r>
      <w:r w:rsidR="00E40EA4" w:rsidRPr="00B067C2">
        <w:rPr>
          <w:rFonts w:ascii="Open Sans" w:hAnsi="Open Sans" w:cs="Open Sans"/>
          <w:bCs/>
          <w:sz w:val="20"/>
          <w:szCs w:val="20"/>
          <w:lang w:val="pt-PT"/>
        </w:rPr>
        <w:t>A entidade que represent</w:t>
      </w:r>
      <w:r w:rsidR="00FE36C2" w:rsidRPr="00B067C2">
        <w:rPr>
          <w:rFonts w:ascii="Open Sans" w:hAnsi="Open Sans" w:cs="Open Sans"/>
          <w:bCs/>
          <w:sz w:val="20"/>
          <w:szCs w:val="20"/>
          <w:lang w:val="pt-PT"/>
        </w:rPr>
        <w:t>o</w:t>
      </w:r>
      <w:r w:rsidR="00E40EA4" w:rsidRPr="00B067C2">
        <w:rPr>
          <w:rFonts w:ascii="Open Sans" w:hAnsi="Open Sans" w:cs="Open Sans"/>
          <w:bCs/>
          <w:sz w:val="20"/>
          <w:szCs w:val="20"/>
          <w:lang w:val="pt-PT"/>
        </w:rPr>
        <w:t xml:space="preserve">, e outras organizações pertencentes ao </w:t>
      </w:r>
      <w:r w:rsidR="00697F9E" w:rsidRPr="00B067C2">
        <w:rPr>
          <w:rFonts w:ascii="Open Sans" w:hAnsi="Open Sans" w:cs="Open Sans"/>
          <w:bCs/>
          <w:sz w:val="20"/>
          <w:szCs w:val="20"/>
          <w:lang w:val="pt-PT"/>
        </w:rPr>
        <w:t xml:space="preserve">mesmo </w:t>
      </w:r>
      <w:r w:rsidR="00E40EA4" w:rsidRPr="00B067C2">
        <w:rPr>
          <w:rFonts w:ascii="Open Sans" w:hAnsi="Open Sans" w:cs="Open Sans"/>
          <w:bCs/>
          <w:sz w:val="20"/>
          <w:szCs w:val="20"/>
          <w:lang w:val="pt-PT"/>
        </w:rPr>
        <w:t xml:space="preserve">grupo </w:t>
      </w:r>
      <w:r w:rsidR="00697F9E" w:rsidRPr="00B067C2">
        <w:rPr>
          <w:rFonts w:ascii="Open Sans" w:hAnsi="Open Sans" w:cs="Open Sans"/>
          <w:bCs/>
          <w:sz w:val="20"/>
          <w:szCs w:val="20"/>
          <w:lang w:val="pt-PT"/>
        </w:rPr>
        <w:t>conforme a definição do artigo 2 do</w:t>
      </w:r>
      <w:r w:rsidR="00992CAA">
        <w:rPr>
          <w:rFonts w:ascii="Open Sans" w:hAnsi="Open Sans" w:cs="Open Sans"/>
          <w:bCs/>
          <w:sz w:val="20"/>
          <w:szCs w:val="20"/>
          <w:lang w:val="pt-PT"/>
        </w:rPr>
        <w:t>s</w:t>
      </w:r>
      <w:r w:rsidR="00697F9E" w:rsidRPr="00B067C2">
        <w:rPr>
          <w:rFonts w:ascii="Open Sans" w:hAnsi="Open Sans" w:cs="Open Sans"/>
          <w:bCs/>
          <w:sz w:val="20"/>
          <w:szCs w:val="20"/>
          <w:lang w:val="pt-PT"/>
        </w:rPr>
        <w:t xml:space="preserve"> Regulamento</w:t>
      </w:r>
      <w:r w:rsidR="00992CAA">
        <w:rPr>
          <w:rFonts w:ascii="Open Sans" w:hAnsi="Open Sans" w:cs="Open Sans"/>
          <w:bCs/>
          <w:sz w:val="20"/>
          <w:szCs w:val="20"/>
          <w:lang w:val="pt-PT"/>
        </w:rPr>
        <w:t>s</w:t>
      </w:r>
      <w:r w:rsidR="00697F9E" w:rsidRPr="00B067C2">
        <w:rPr>
          <w:rFonts w:ascii="Open Sans" w:hAnsi="Open Sans" w:cs="Open Sans"/>
          <w:bCs/>
          <w:sz w:val="20"/>
          <w:szCs w:val="20"/>
          <w:lang w:val="pt-PT"/>
        </w:rPr>
        <w:t xml:space="preserve"> (</w:t>
      </w:r>
      <w:r w:rsidR="00F25A79" w:rsidRPr="00B067C2">
        <w:rPr>
          <w:rFonts w:ascii="Open Sans" w:hAnsi="Open Sans" w:cs="Open Sans"/>
          <w:bCs/>
          <w:sz w:val="20"/>
          <w:szCs w:val="20"/>
          <w:lang w:val="pt-PT"/>
        </w:rPr>
        <w:t>UE</w:t>
      </w:r>
      <w:r w:rsidR="00697F9E" w:rsidRPr="00B067C2">
        <w:rPr>
          <w:rFonts w:ascii="Open Sans" w:hAnsi="Open Sans" w:cs="Open Sans"/>
          <w:bCs/>
          <w:sz w:val="20"/>
          <w:szCs w:val="20"/>
          <w:lang w:val="pt-PT"/>
        </w:rPr>
        <w:t xml:space="preserve">) nº </w:t>
      </w:r>
      <w:r w:rsidR="00823876">
        <w:rPr>
          <w:rFonts w:ascii="Open Sans" w:hAnsi="Open Sans" w:cs="Open Sans"/>
          <w:bCs/>
          <w:sz w:val="20"/>
          <w:szCs w:val="20"/>
          <w:lang w:val="pt-PT"/>
        </w:rPr>
        <w:t>2023/2831</w:t>
      </w:r>
      <w:r w:rsidR="00697F9E" w:rsidRPr="00B067C2">
        <w:rPr>
          <w:rFonts w:ascii="Open Sans" w:hAnsi="Open Sans" w:cs="Open Sans"/>
          <w:bCs/>
          <w:sz w:val="20"/>
          <w:szCs w:val="20"/>
          <w:lang w:val="pt-PT"/>
        </w:rPr>
        <w:t xml:space="preserve"> </w:t>
      </w:r>
      <w:r w:rsidR="0090600E">
        <w:rPr>
          <w:rFonts w:ascii="Open Sans" w:hAnsi="Open Sans" w:cs="Open Sans"/>
          <w:bCs/>
          <w:sz w:val="20"/>
          <w:szCs w:val="20"/>
          <w:lang w:val="pt-PT"/>
        </w:rPr>
        <w:t xml:space="preserve">e </w:t>
      </w:r>
      <w:r w:rsidR="0090600E" w:rsidRPr="00B067C2">
        <w:rPr>
          <w:rFonts w:ascii="Open Sans" w:hAnsi="Open Sans" w:cs="Open Sans"/>
          <w:bCs/>
          <w:sz w:val="20"/>
          <w:szCs w:val="20"/>
          <w:lang w:val="pt-PT"/>
        </w:rPr>
        <w:t xml:space="preserve">nº </w:t>
      </w:r>
      <w:r w:rsidR="0090600E">
        <w:rPr>
          <w:rFonts w:ascii="Open Sans" w:hAnsi="Open Sans" w:cs="Open Sans"/>
          <w:bCs/>
          <w:sz w:val="20"/>
          <w:szCs w:val="20"/>
          <w:lang w:val="pt-PT"/>
        </w:rPr>
        <w:t>2023/2832</w:t>
      </w:r>
      <w:r w:rsidR="0090600E" w:rsidRPr="00B067C2">
        <w:rPr>
          <w:rFonts w:ascii="Open Sans" w:hAnsi="Open Sans" w:cs="Open Sans"/>
          <w:bCs/>
          <w:sz w:val="20"/>
          <w:szCs w:val="20"/>
          <w:lang w:val="pt-PT"/>
        </w:rPr>
        <w:t xml:space="preserve"> </w:t>
      </w:r>
      <w:r w:rsidR="00697F9E" w:rsidRPr="00B067C2">
        <w:rPr>
          <w:rFonts w:ascii="Open Sans" w:hAnsi="Open Sans" w:cs="Open Sans"/>
          <w:bCs/>
          <w:sz w:val="20"/>
          <w:szCs w:val="20"/>
          <w:lang w:val="pt-PT"/>
        </w:rPr>
        <w:t xml:space="preserve">da Comissão, </w:t>
      </w:r>
      <w:r w:rsidR="00E40EA4" w:rsidRPr="00B067C2">
        <w:rPr>
          <w:rFonts w:ascii="Open Sans" w:hAnsi="Open Sans" w:cs="Open Sans"/>
          <w:b/>
          <w:bCs/>
          <w:sz w:val="20"/>
          <w:szCs w:val="20"/>
          <w:lang w:val="pt-PT"/>
        </w:rPr>
        <w:t xml:space="preserve">receberam os seguintes auxílios sob o regime </w:t>
      </w:r>
      <w:r w:rsidR="00E40EA4" w:rsidRPr="00B067C2">
        <w:rPr>
          <w:rFonts w:ascii="Open Sans" w:hAnsi="Open Sans" w:cs="Open Sans"/>
          <w:b/>
          <w:bCs/>
          <w:i/>
          <w:sz w:val="20"/>
          <w:szCs w:val="20"/>
          <w:lang w:val="pt-PT"/>
        </w:rPr>
        <w:t>de minimis</w:t>
      </w:r>
      <w:r w:rsidR="00E40EA4" w:rsidRPr="00B067C2">
        <w:rPr>
          <w:rFonts w:ascii="Open Sans" w:hAnsi="Open Sans" w:cs="Open Sans"/>
          <w:b/>
          <w:bCs/>
          <w:sz w:val="20"/>
          <w:szCs w:val="20"/>
          <w:lang w:val="pt-PT"/>
        </w:rPr>
        <w:t xml:space="preserve"> durante os três últimos anos fiscais</w:t>
      </w:r>
      <w:r w:rsidR="00E40EA4" w:rsidRPr="00B067C2">
        <w:rPr>
          <w:rFonts w:ascii="Open Sans" w:hAnsi="Open Sans" w:cs="Open Sans"/>
          <w:bCs/>
          <w:sz w:val="20"/>
          <w:szCs w:val="20"/>
          <w:lang w:val="pt-PT"/>
        </w:rPr>
        <w:t xml:space="preserve"> (o ano em curso considera-se como o ano fiscal atual e os anos precedentes, os outros dois anos fiscais): </w:t>
      </w:r>
    </w:p>
    <w:p w14:paraId="702D68BF" w14:textId="77777777" w:rsidR="0049331D" w:rsidRPr="00B067C2" w:rsidRDefault="00BA0314" w:rsidP="00E40EA4">
      <w:pPr>
        <w:spacing w:line="240" w:lineRule="auto"/>
        <w:ind w:left="567"/>
        <w:rPr>
          <w:rFonts w:ascii="Open Sans" w:hAnsi="Open Sans" w:cs="Open Sans"/>
          <w:bCs/>
          <w:color w:val="auto"/>
          <w:sz w:val="22"/>
          <w:szCs w:val="22"/>
          <w:lang w:val="pt-PT"/>
        </w:rPr>
      </w:pPr>
      <w:r w:rsidRPr="00B067C2">
        <w:rPr>
          <w:rFonts w:ascii="Open Sans" w:hAnsi="Open Sans" w:cs="Open Sans"/>
          <w:bCs/>
          <w:sz w:val="22"/>
          <w:szCs w:val="22"/>
          <w:lang w:val="pt-PT"/>
        </w:rPr>
        <w:t xml:space="preserve"> </w:t>
      </w:r>
    </w:p>
    <w:tbl>
      <w:tblPr>
        <w:tblStyle w:val="Tablaconcuadrcula"/>
        <w:tblW w:w="5000" w:type="pct"/>
        <w:jc w:val="center"/>
        <w:tblLook w:val="04A0" w:firstRow="1" w:lastRow="0" w:firstColumn="1" w:lastColumn="0" w:noHBand="0" w:noVBand="1"/>
      </w:tblPr>
      <w:tblGrid>
        <w:gridCol w:w="3561"/>
        <w:gridCol w:w="2291"/>
        <w:gridCol w:w="2297"/>
        <w:gridCol w:w="1934"/>
      </w:tblGrid>
      <w:tr w:rsidR="00106AA5" w:rsidRPr="00CB3139" w14:paraId="2DC05627" w14:textId="77777777" w:rsidTr="007B40BC">
        <w:trPr>
          <w:jc w:val="center"/>
        </w:trPr>
        <w:tc>
          <w:tcPr>
            <w:tcW w:w="1766" w:type="pct"/>
            <w:shd w:val="clear" w:color="auto" w:fill="auto"/>
            <w:vAlign w:val="center"/>
          </w:tcPr>
          <w:p w14:paraId="191848B9" w14:textId="666E8478" w:rsidR="00E40EA4" w:rsidRPr="00B067C2" w:rsidRDefault="007B40BC" w:rsidP="00E40EA4">
            <w:pPr>
              <w:spacing w:line="240" w:lineRule="auto"/>
              <w:jc w:val="center"/>
              <w:rPr>
                <w:rFonts w:ascii="Open Sans" w:hAnsi="Open Sans" w:cs="Open Sans"/>
                <w:color w:val="auto"/>
                <w:sz w:val="18"/>
                <w:szCs w:val="18"/>
                <w:lang w:val="pt-PT"/>
              </w:rPr>
            </w:pPr>
            <w:r w:rsidRPr="00B067C2">
              <w:rPr>
                <w:rFonts w:ascii="Open Sans" w:hAnsi="Open Sans" w:cs="Open Sans"/>
                <w:color w:val="auto"/>
                <w:sz w:val="18"/>
                <w:szCs w:val="18"/>
                <w:lang w:val="pt-PT"/>
              </w:rPr>
              <w:t>Organismo que concedeu o auxílio de</w:t>
            </w:r>
            <w:r w:rsidRPr="00B067C2">
              <w:rPr>
                <w:rFonts w:ascii="Open Sans" w:hAnsi="Open Sans" w:cs="Open Sans"/>
                <w:i/>
                <w:color w:val="auto"/>
                <w:sz w:val="18"/>
                <w:szCs w:val="18"/>
                <w:lang w:val="pt-PT"/>
              </w:rPr>
              <w:t xml:space="preserve"> minimis</w:t>
            </w:r>
          </w:p>
        </w:tc>
        <w:tc>
          <w:tcPr>
            <w:tcW w:w="1136" w:type="pct"/>
            <w:shd w:val="clear" w:color="auto" w:fill="auto"/>
            <w:vAlign w:val="center"/>
          </w:tcPr>
          <w:p w14:paraId="53AA92E2" w14:textId="09E35098" w:rsidR="00E40EA4" w:rsidRPr="00B067C2" w:rsidRDefault="007B40BC" w:rsidP="00E40EA4">
            <w:pPr>
              <w:spacing w:line="240" w:lineRule="auto"/>
              <w:jc w:val="center"/>
              <w:rPr>
                <w:rFonts w:ascii="Open Sans" w:hAnsi="Open Sans" w:cs="Open Sans"/>
                <w:color w:val="auto"/>
                <w:sz w:val="18"/>
                <w:szCs w:val="18"/>
                <w:lang w:val="pt-PT"/>
              </w:rPr>
            </w:pPr>
            <w:r w:rsidRPr="00B067C2">
              <w:rPr>
                <w:rFonts w:ascii="Open Sans" w:hAnsi="Open Sans" w:cs="Open Sans"/>
                <w:color w:val="auto"/>
                <w:sz w:val="18"/>
                <w:szCs w:val="18"/>
                <w:lang w:val="pt-PT"/>
              </w:rPr>
              <w:t>País que concedeu o auxílio de</w:t>
            </w:r>
            <w:r w:rsidRPr="00B067C2">
              <w:rPr>
                <w:rFonts w:ascii="Open Sans" w:hAnsi="Open Sans" w:cs="Open Sans"/>
                <w:i/>
                <w:color w:val="auto"/>
                <w:sz w:val="18"/>
                <w:szCs w:val="18"/>
                <w:lang w:val="pt-PT"/>
              </w:rPr>
              <w:t xml:space="preserve"> minimis</w:t>
            </w:r>
          </w:p>
        </w:tc>
        <w:tc>
          <w:tcPr>
            <w:tcW w:w="1139" w:type="pct"/>
            <w:shd w:val="clear" w:color="auto" w:fill="auto"/>
            <w:vAlign w:val="center"/>
          </w:tcPr>
          <w:p w14:paraId="51D1D259" w14:textId="00B93FF4" w:rsidR="00E40EA4" w:rsidRPr="00B067C2" w:rsidRDefault="007B40BC" w:rsidP="00E40EA4">
            <w:pPr>
              <w:spacing w:line="240" w:lineRule="auto"/>
              <w:jc w:val="center"/>
              <w:rPr>
                <w:rFonts w:ascii="Open Sans" w:hAnsi="Open Sans" w:cs="Open Sans"/>
                <w:color w:val="auto"/>
                <w:sz w:val="18"/>
                <w:szCs w:val="18"/>
                <w:lang w:val="pt-PT"/>
              </w:rPr>
            </w:pPr>
            <w:r w:rsidRPr="00B067C2">
              <w:rPr>
                <w:rFonts w:ascii="Open Sans" w:hAnsi="Open Sans" w:cs="Open Sans"/>
                <w:color w:val="auto"/>
                <w:sz w:val="18"/>
                <w:szCs w:val="18"/>
                <w:lang w:val="pt-PT"/>
              </w:rPr>
              <w:t>Montante da subvenção concedida (em €)</w:t>
            </w:r>
          </w:p>
        </w:tc>
        <w:tc>
          <w:tcPr>
            <w:tcW w:w="959" w:type="pct"/>
            <w:shd w:val="clear" w:color="auto" w:fill="auto"/>
            <w:vAlign w:val="center"/>
          </w:tcPr>
          <w:p w14:paraId="797F8FE6" w14:textId="201BD18F" w:rsidR="00E40EA4" w:rsidRPr="00B067C2" w:rsidRDefault="007B40BC" w:rsidP="00E40EA4">
            <w:pPr>
              <w:spacing w:line="240" w:lineRule="auto"/>
              <w:jc w:val="center"/>
              <w:rPr>
                <w:rFonts w:ascii="Open Sans" w:hAnsi="Open Sans" w:cs="Open Sans"/>
                <w:color w:val="auto"/>
                <w:sz w:val="18"/>
                <w:szCs w:val="18"/>
                <w:lang w:val="pt-PT"/>
              </w:rPr>
            </w:pPr>
            <w:r w:rsidRPr="00B067C2">
              <w:rPr>
                <w:rFonts w:ascii="Open Sans" w:hAnsi="Open Sans" w:cs="Open Sans"/>
                <w:color w:val="auto"/>
                <w:sz w:val="18"/>
                <w:szCs w:val="18"/>
                <w:lang w:val="pt-PT"/>
              </w:rPr>
              <w:t>Data de notificação da subvenção</w:t>
            </w:r>
          </w:p>
        </w:tc>
      </w:tr>
      <w:tr w:rsidR="00106AA5" w:rsidRPr="00B067C2" w14:paraId="12E76357" w14:textId="77777777" w:rsidTr="007B40BC">
        <w:trPr>
          <w:jc w:val="center"/>
        </w:trPr>
        <w:tc>
          <w:tcPr>
            <w:tcW w:w="1766" w:type="pct"/>
            <w:shd w:val="clear" w:color="auto" w:fill="auto"/>
            <w:vAlign w:val="center"/>
          </w:tcPr>
          <w:p w14:paraId="46B5E9B7" w14:textId="77777777" w:rsidR="006C43CE" w:rsidRPr="00B067C2" w:rsidRDefault="006C43CE" w:rsidP="007B40BC">
            <w:pPr>
              <w:spacing w:line="240" w:lineRule="auto"/>
              <w:jc w:val="left"/>
              <w:rPr>
                <w:rFonts w:ascii="Open Sans" w:hAnsi="Open Sans" w:cs="Open Sans"/>
                <w:bCs/>
                <w:color w:val="auto"/>
                <w:sz w:val="18"/>
                <w:szCs w:val="18"/>
                <w:lang w:val="pt-PT"/>
              </w:rPr>
            </w:pPr>
          </w:p>
        </w:tc>
        <w:tc>
          <w:tcPr>
            <w:tcW w:w="1136" w:type="pct"/>
            <w:shd w:val="clear" w:color="auto" w:fill="auto"/>
            <w:vAlign w:val="center"/>
          </w:tcPr>
          <w:p w14:paraId="4BD3D943" w14:textId="77777777" w:rsidR="006C43CE" w:rsidRPr="00B067C2" w:rsidRDefault="006C43CE" w:rsidP="007B40BC">
            <w:pPr>
              <w:spacing w:line="240" w:lineRule="auto"/>
              <w:jc w:val="center"/>
              <w:rPr>
                <w:rFonts w:ascii="Open Sans" w:hAnsi="Open Sans" w:cs="Open Sans"/>
                <w:bCs/>
                <w:color w:val="auto"/>
                <w:sz w:val="18"/>
                <w:szCs w:val="18"/>
                <w:lang w:val="pt-PT"/>
              </w:rPr>
            </w:pPr>
          </w:p>
        </w:tc>
        <w:tc>
          <w:tcPr>
            <w:tcW w:w="1139" w:type="pct"/>
            <w:shd w:val="clear" w:color="auto" w:fill="auto"/>
            <w:vAlign w:val="center"/>
          </w:tcPr>
          <w:p w14:paraId="1942B9A2" w14:textId="77777777" w:rsidR="006C43CE" w:rsidRPr="00B067C2" w:rsidRDefault="00376481" w:rsidP="007B40BC">
            <w:pPr>
              <w:spacing w:line="240" w:lineRule="auto"/>
              <w:jc w:val="center"/>
              <w:rPr>
                <w:rFonts w:ascii="Open Sans" w:hAnsi="Open Sans" w:cs="Open Sans"/>
                <w:bCs/>
                <w:color w:val="auto"/>
                <w:sz w:val="18"/>
                <w:szCs w:val="18"/>
                <w:lang w:val="pt-PT"/>
              </w:rPr>
            </w:pPr>
            <w:r w:rsidRPr="00B067C2">
              <w:rPr>
                <w:rFonts w:ascii="Open Sans" w:hAnsi="Open Sans" w:cs="Open Sans"/>
                <w:bCs/>
                <w:color w:val="auto"/>
                <w:sz w:val="18"/>
                <w:szCs w:val="18"/>
                <w:lang w:val="pt-PT"/>
              </w:rPr>
              <w:t>€</w:t>
            </w:r>
          </w:p>
        </w:tc>
        <w:tc>
          <w:tcPr>
            <w:tcW w:w="959" w:type="pct"/>
            <w:shd w:val="clear" w:color="auto" w:fill="auto"/>
            <w:vAlign w:val="center"/>
          </w:tcPr>
          <w:p w14:paraId="2FD82A9C" w14:textId="77777777" w:rsidR="006C43CE" w:rsidRPr="00B067C2" w:rsidRDefault="006C43CE" w:rsidP="007B40BC">
            <w:pPr>
              <w:spacing w:line="240" w:lineRule="auto"/>
              <w:jc w:val="center"/>
              <w:rPr>
                <w:rFonts w:ascii="Open Sans" w:hAnsi="Open Sans" w:cs="Open Sans"/>
                <w:bCs/>
                <w:color w:val="auto"/>
                <w:sz w:val="18"/>
                <w:szCs w:val="18"/>
                <w:lang w:val="pt-PT"/>
              </w:rPr>
            </w:pPr>
          </w:p>
        </w:tc>
      </w:tr>
      <w:tr w:rsidR="00106AA5" w:rsidRPr="00B067C2" w14:paraId="3AEC9DCB" w14:textId="77777777" w:rsidTr="007B40BC">
        <w:trPr>
          <w:jc w:val="center"/>
        </w:trPr>
        <w:tc>
          <w:tcPr>
            <w:tcW w:w="1766" w:type="pct"/>
            <w:shd w:val="clear" w:color="auto" w:fill="auto"/>
            <w:vAlign w:val="center"/>
          </w:tcPr>
          <w:p w14:paraId="51DAAAB7" w14:textId="77777777" w:rsidR="006C43CE" w:rsidRPr="00B067C2" w:rsidRDefault="006C43CE" w:rsidP="007B40BC">
            <w:pPr>
              <w:spacing w:line="240" w:lineRule="auto"/>
              <w:jc w:val="left"/>
              <w:rPr>
                <w:rFonts w:ascii="Open Sans" w:hAnsi="Open Sans" w:cs="Open Sans"/>
                <w:bCs/>
                <w:color w:val="auto"/>
                <w:sz w:val="18"/>
                <w:szCs w:val="18"/>
                <w:lang w:val="pt-PT"/>
              </w:rPr>
            </w:pPr>
          </w:p>
        </w:tc>
        <w:tc>
          <w:tcPr>
            <w:tcW w:w="1136" w:type="pct"/>
            <w:shd w:val="clear" w:color="auto" w:fill="auto"/>
            <w:vAlign w:val="center"/>
          </w:tcPr>
          <w:p w14:paraId="4CD40B77" w14:textId="77777777" w:rsidR="006C43CE" w:rsidRPr="00B067C2" w:rsidRDefault="006C43CE" w:rsidP="007B40BC">
            <w:pPr>
              <w:spacing w:line="240" w:lineRule="auto"/>
              <w:jc w:val="center"/>
              <w:rPr>
                <w:rFonts w:ascii="Open Sans" w:hAnsi="Open Sans" w:cs="Open Sans"/>
                <w:bCs/>
                <w:color w:val="auto"/>
                <w:sz w:val="18"/>
                <w:szCs w:val="18"/>
                <w:lang w:val="pt-PT"/>
              </w:rPr>
            </w:pPr>
          </w:p>
        </w:tc>
        <w:tc>
          <w:tcPr>
            <w:tcW w:w="1139" w:type="pct"/>
            <w:shd w:val="clear" w:color="auto" w:fill="auto"/>
            <w:vAlign w:val="center"/>
          </w:tcPr>
          <w:p w14:paraId="7DC8BE07" w14:textId="77777777" w:rsidR="006C43CE" w:rsidRPr="00B067C2" w:rsidRDefault="00376481" w:rsidP="007B40BC">
            <w:pPr>
              <w:spacing w:line="240" w:lineRule="auto"/>
              <w:jc w:val="center"/>
              <w:rPr>
                <w:rFonts w:ascii="Open Sans" w:hAnsi="Open Sans" w:cs="Open Sans"/>
                <w:bCs/>
                <w:color w:val="auto"/>
                <w:sz w:val="18"/>
                <w:szCs w:val="18"/>
                <w:lang w:val="pt-PT"/>
              </w:rPr>
            </w:pPr>
            <w:r w:rsidRPr="00B067C2">
              <w:rPr>
                <w:rFonts w:ascii="Open Sans" w:hAnsi="Open Sans" w:cs="Open Sans"/>
                <w:bCs/>
                <w:color w:val="auto"/>
                <w:sz w:val="18"/>
                <w:szCs w:val="18"/>
                <w:lang w:val="pt-PT"/>
              </w:rPr>
              <w:t>€</w:t>
            </w:r>
          </w:p>
        </w:tc>
        <w:tc>
          <w:tcPr>
            <w:tcW w:w="959" w:type="pct"/>
            <w:shd w:val="clear" w:color="auto" w:fill="auto"/>
            <w:vAlign w:val="center"/>
          </w:tcPr>
          <w:p w14:paraId="192EFEAB" w14:textId="77777777" w:rsidR="006C43CE" w:rsidRPr="00B067C2" w:rsidRDefault="006C43CE" w:rsidP="007B40BC">
            <w:pPr>
              <w:spacing w:line="240" w:lineRule="auto"/>
              <w:jc w:val="center"/>
              <w:rPr>
                <w:rFonts w:ascii="Open Sans" w:hAnsi="Open Sans" w:cs="Open Sans"/>
                <w:bCs/>
                <w:color w:val="auto"/>
                <w:sz w:val="18"/>
                <w:szCs w:val="18"/>
                <w:lang w:val="pt-PT"/>
              </w:rPr>
            </w:pPr>
          </w:p>
        </w:tc>
      </w:tr>
      <w:tr w:rsidR="00106AA5" w:rsidRPr="00B067C2" w14:paraId="408F2669" w14:textId="77777777" w:rsidTr="007B40BC">
        <w:trPr>
          <w:jc w:val="center"/>
        </w:trPr>
        <w:tc>
          <w:tcPr>
            <w:tcW w:w="1766" w:type="pct"/>
            <w:shd w:val="clear" w:color="auto" w:fill="auto"/>
            <w:vAlign w:val="center"/>
          </w:tcPr>
          <w:p w14:paraId="226E4D04" w14:textId="77777777" w:rsidR="006C43CE" w:rsidRPr="00B067C2" w:rsidRDefault="006C43CE" w:rsidP="007B40BC">
            <w:pPr>
              <w:spacing w:line="240" w:lineRule="auto"/>
              <w:jc w:val="left"/>
              <w:rPr>
                <w:rFonts w:ascii="Open Sans" w:hAnsi="Open Sans" w:cs="Open Sans"/>
                <w:bCs/>
                <w:color w:val="auto"/>
                <w:sz w:val="18"/>
                <w:szCs w:val="18"/>
                <w:lang w:val="pt-PT"/>
              </w:rPr>
            </w:pPr>
          </w:p>
        </w:tc>
        <w:tc>
          <w:tcPr>
            <w:tcW w:w="1136" w:type="pct"/>
            <w:shd w:val="clear" w:color="auto" w:fill="auto"/>
            <w:vAlign w:val="center"/>
          </w:tcPr>
          <w:p w14:paraId="7C8D44E0" w14:textId="77777777" w:rsidR="006C43CE" w:rsidRPr="00B067C2" w:rsidRDefault="006C43CE" w:rsidP="007B40BC">
            <w:pPr>
              <w:spacing w:line="240" w:lineRule="auto"/>
              <w:jc w:val="center"/>
              <w:rPr>
                <w:rFonts w:ascii="Open Sans" w:hAnsi="Open Sans" w:cs="Open Sans"/>
                <w:bCs/>
                <w:color w:val="auto"/>
                <w:sz w:val="18"/>
                <w:szCs w:val="18"/>
                <w:lang w:val="pt-PT"/>
              </w:rPr>
            </w:pPr>
          </w:p>
        </w:tc>
        <w:tc>
          <w:tcPr>
            <w:tcW w:w="1139" w:type="pct"/>
            <w:shd w:val="clear" w:color="auto" w:fill="auto"/>
            <w:vAlign w:val="center"/>
          </w:tcPr>
          <w:p w14:paraId="52984EF1" w14:textId="77777777" w:rsidR="006C43CE" w:rsidRPr="00B067C2" w:rsidRDefault="00376481" w:rsidP="007B40BC">
            <w:pPr>
              <w:spacing w:line="240" w:lineRule="auto"/>
              <w:jc w:val="center"/>
              <w:rPr>
                <w:rFonts w:ascii="Open Sans" w:hAnsi="Open Sans" w:cs="Open Sans"/>
                <w:bCs/>
                <w:color w:val="auto"/>
                <w:sz w:val="18"/>
                <w:szCs w:val="18"/>
                <w:lang w:val="pt-PT"/>
              </w:rPr>
            </w:pPr>
            <w:r w:rsidRPr="00B067C2">
              <w:rPr>
                <w:rFonts w:ascii="Open Sans" w:hAnsi="Open Sans" w:cs="Open Sans"/>
                <w:bCs/>
                <w:color w:val="auto"/>
                <w:sz w:val="18"/>
                <w:szCs w:val="18"/>
                <w:lang w:val="pt-PT"/>
              </w:rPr>
              <w:t>€</w:t>
            </w:r>
          </w:p>
        </w:tc>
        <w:tc>
          <w:tcPr>
            <w:tcW w:w="959" w:type="pct"/>
            <w:shd w:val="clear" w:color="auto" w:fill="auto"/>
            <w:vAlign w:val="center"/>
          </w:tcPr>
          <w:p w14:paraId="38196046" w14:textId="77777777" w:rsidR="006C43CE" w:rsidRPr="00B067C2" w:rsidRDefault="006C43CE" w:rsidP="007B40BC">
            <w:pPr>
              <w:spacing w:line="240" w:lineRule="auto"/>
              <w:jc w:val="center"/>
              <w:rPr>
                <w:rFonts w:ascii="Open Sans" w:hAnsi="Open Sans" w:cs="Open Sans"/>
                <w:bCs/>
                <w:color w:val="auto"/>
                <w:sz w:val="18"/>
                <w:szCs w:val="18"/>
                <w:lang w:val="pt-PT"/>
              </w:rPr>
            </w:pPr>
          </w:p>
        </w:tc>
      </w:tr>
      <w:tr w:rsidR="00106AA5" w:rsidRPr="00B067C2" w14:paraId="243FE715" w14:textId="77777777" w:rsidTr="007B40BC">
        <w:trPr>
          <w:jc w:val="center"/>
        </w:trPr>
        <w:tc>
          <w:tcPr>
            <w:tcW w:w="2902" w:type="pct"/>
            <w:gridSpan w:val="2"/>
            <w:shd w:val="clear" w:color="auto" w:fill="auto"/>
            <w:vAlign w:val="center"/>
          </w:tcPr>
          <w:p w14:paraId="4EC160D6" w14:textId="77777777" w:rsidR="006C43CE" w:rsidRPr="00D53F16" w:rsidRDefault="006C43CE" w:rsidP="00D53F16">
            <w:pPr>
              <w:spacing w:line="240" w:lineRule="auto"/>
              <w:jc w:val="left"/>
              <w:rPr>
                <w:rFonts w:ascii="Open Sans" w:hAnsi="Open Sans" w:cs="Open Sans"/>
                <w:color w:val="auto"/>
                <w:sz w:val="18"/>
                <w:szCs w:val="18"/>
                <w:lang w:val="pt-PT"/>
              </w:rPr>
            </w:pPr>
            <w:r w:rsidRPr="00D53F16">
              <w:rPr>
                <w:rFonts w:ascii="Open Sans" w:hAnsi="Open Sans" w:cs="Open Sans"/>
                <w:color w:val="auto"/>
                <w:sz w:val="18"/>
                <w:szCs w:val="18"/>
                <w:lang w:val="pt-PT"/>
              </w:rPr>
              <w:t>TOTAL</w:t>
            </w:r>
          </w:p>
        </w:tc>
        <w:tc>
          <w:tcPr>
            <w:tcW w:w="1139" w:type="pct"/>
            <w:shd w:val="clear" w:color="auto" w:fill="auto"/>
            <w:vAlign w:val="center"/>
          </w:tcPr>
          <w:p w14:paraId="6BACD1A6" w14:textId="77777777" w:rsidR="006C43CE" w:rsidRPr="00B067C2" w:rsidRDefault="00376481" w:rsidP="007B40BC">
            <w:pPr>
              <w:spacing w:line="240" w:lineRule="auto"/>
              <w:jc w:val="center"/>
              <w:rPr>
                <w:rFonts w:ascii="Open Sans" w:hAnsi="Open Sans" w:cs="Open Sans"/>
                <w:bCs/>
                <w:color w:val="auto"/>
                <w:sz w:val="18"/>
                <w:szCs w:val="18"/>
                <w:lang w:val="pt-PT"/>
              </w:rPr>
            </w:pPr>
            <w:r w:rsidRPr="00B067C2">
              <w:rPr>
                <w:rFonts w:ascii="Open Sans" w:hAnsi="Open Sans" w:cs="Open Sans"/>
                <w:bCs/>
                <w:color w:val="auto"/>
                <w:sz w:val="18"/>
                <w:szCs w:val="18"/>
                <w:lang w:val="pt-PT"/>
              </w:rPr>
              <w:t>€</w:t>
            </w:r>
          </w:p>
        </w:tc>
        <w:tc>
          <w:tcPr>
            <w:tcW w:w="959" w:type="pct"/>
            <w:shd w:val="clear" w:color="auto" w:fill="auto"/>
            <w:vAlign w:val="center"/>
          </w:tcPr>
          <w:p w14:paraId="5FF3BA53" w14:textId="77777777" w:rsidR="006C43CE" w:rsidRPr="00B067C2" w:rsidRDefault="006C43CE" w:rsidP="007B40BC">
            <w:pPr>
              <w:spacing w:line="240" w:lineRule="auto"/>
              <w:jc w:val="center"/>
              <w:rPr>
                <w:rFonts w:ascii="Open Sans" w:hAnsi="Open Sans" w:cs="Open Sans"/>
                <w:bCs/>
                <w:color w:val="auto"/>
                <w:sz w:val="18"/>
                <w:szCs w:val="18"/>
                <w:lang w:val="pt-PT"/>
              </w:rPr>
            </w:pPr>
          </w:p>
        </w:tc>
      </w:tr>
    </w:tbl>
    <w:p w14:paraId="4A9A051F" w14:textId="77777777" w:rsidR="00376481" w:rsidRPr="00B067C2" w:rsidRDefault="00376481" w:rsidP="00C570E4">
      <w:pPr>
        <w:spacing w:line="240" w:lineRule="auto"/>
        <w:rPr>
          <w:rFonts w:ascii="Open Sans" w:hAnsi="Open Sans" w:cs="Open Sans"/>
          <w:bCs/>
          <w:sz w:val="22"/>
          <w:szCs w:val="22"/>
          <w:lang w:val="pt-PT"/>
        </w:rPr>
      </w:pPr>
    </w:p>
    <w:p w14:paraId="11C35593" w14:textId="44744A91" w:rsidR="00E40EA4" w:rsidRPr="00B067C2" w:rsidRDefault="00396FCE" w:rsidP="007B40BC">
      <w:pPr>
        <w:spacing w:line="240" w:lineRule="auto"/>
        <w:rPr>
          <w:rFonts w:ascii="Open Sans" w:hAnsi="Open Sans" w:cs="Open Sans"/>
          <w:bCs/>
          <w:sz w:val="20"/>
          <w:szCs w:val="20"/>
          <w:lang w:val="pt-PT"/>
        </w:rPr>
      </w:pPr>
      <w:r w:rsidRPr="00B067C2">
        <w:rPr>
          <w:rFonts w:ascii="Open Sans" w:hAnsi="Open Sans" w:cs="Open Sans"/>
          <w:bCs/>
          <w:sz w:val="20"/>
          <w:szCs w:val="20"/>
          <w:lang w:val="pt-PT"/>
        </w:rPr>
        <w:sym w:font="Wingdings 2" w:char="F0A3"/>
      </w:r>
      <w:r w:rsidRPr="00B067C2">
        <w:rPr>
          <w:rFonts w:ascii="Open Sans" w:hAnsi="Open Sans" w:cs="Open Sans"/>
          <w:bCs/>
          <w:sz w:val="20"/>
          <w:szCs w:val="20"/>
          <w:lang w:val="pt-PT"/>
        </w:rPr>
        <w:t xml:space="preserve"> </w:t>
      </w:r>
      <w:r w:rsidR="00F25A79" w:rsidRPr="00B067C2">
        <w:rPr>
          <w:rFonts w:ascii="Open Sans" w:hAnsi="Open Sans" w:cs="Open Sans"/>
          <w:bCs/>
          <w:sz w:val="20"/>
          <w:szCs w:val="20"/>
          <w:lang w:val="pt-PT"/>
        </w:rPr>
        <w:t>A entidade que represento, e outras organizações pertencentes ao mesmo grupo conforme a definição do artigo 2 do</w:t>
      </w:r>
      <w:r w:rsidR="00F62EBD">
        <w:rPr>
          <w:rFonts w:ascii="Open Sans" w:hAnsi="Open Sans" w:cs="Open Sans"/>
          <w:bCs/>
          <w:sz w:val="20"/>
          <w:szCs w:val="20"/>
          <w:lang w:val="pt-PT"/>
        </w:rPr>
        <w:t>s</w:t>
      </w:r>
      <w:r w:rsidR="00F25A79" w:rsidRPr="00B067C2">
        <w:rPr>
          <w:rFonts w:ascii="Open Sans" w:hAnsi="Open Sans" w:cs="Open Sans"/>
          <w:bCs/>
          <w:sz w:val="20"/>
          <w:szCs w:val="20"/>
          <w:lang w:val="pt-PT"/>
        </w:rPr>
        <w:t xml:space="preserve"> Regulamento</w:t>
      </w:r>
      <w:r w:rsidR="00F62EBD">
        <w:rPr>
          <w:rFonts w:ascii="Open Sans" w:hAnsi="Open Sans" w:cs="Open Sans"/>
          <w:bCs/>
          <w:sz w:val="20"/>
          <w:szCs w:val="20"/>
          <w:lang w:val="pt-PT"/>
        </w:rPr>
        <w:t>s</w:t>
      </w:r>
      <w:r w:rsidR="00F25A79" w:rsidRPr="00B067C2">
        <w:rPr>
          <w:rFonts w:ascii="Open Sans" w:hAnsi="Open Sans" w:cs="Open Sans"/>
          <w:bCs/>
          <w:sz w:val="20"/>
          <w:szCs w:val="20"/>
          <w:lang w:val="pt-PT"/>
        </w:rPr>
        <w:t xml:space="preserve"> (UE) nº </w:t>
      </w:r>
      <w:r w:rsidR="00823876">
        <w:rPr>
          <w:rFonts w:ascii="Open Sans" w:hAnsi="Open Sans" w:cs="Open Sans"/>
          <w:bCs/>
          <w:sz w:val="20"/>
          <w:szCs w:val="20"/>
          <w:lang w:val="pt-PT"/>
        </w:rPr>
        <w:t>2023/2831</w:t>
      </w:r>
      <w:r w:rsidR="00F25A79" w:rsidRPr="00B067C2">
        <w:rPr>
          <w:rFonts w:ascii="Open Sans" w:hAnsi="Open Sans" w:cs="Open Sans"/>
          <w:bCs/>
          <w:sz w:val="20"/>
          <w:szCs w:val="20"/>
          <w:lang w:val="pt-PT"/>
        </w:rPr>
        <w:t xml:space="preserve"> </w:t>
      </w:r>
      <w:r w:rsidR="00F62EBD">
        <w:rPr>
          <w:rFonts w:ascii="Open Sans" w:hAnsi="Open Sans" w:cs="Open Sans"/>
          <w:bCs/>
          <w:sz w:val="20"/>
          <w:szCs w:val="20"/>
          <w:lang w:val="pt-PT"/>
        </w:rPr>
        <w:t>e nº 2023/2832</w:t>
      </w:r>
      <w:r w:rsidR="00F62EBD" w:rsidRPr="00B067C2">
        <w:rPr>
          <w:rFonts w:ascii="Open Sans" w:hAnsi="Open Sans" w:cs="Open Sans"/>
          <w:bCs/>
          <w:sz w:val="20"/>
          <w:szCs w:val="20"/>
          <w:lang w:val="pt-PT"/>
        </w:rPr>
        <w:t xml:space="preserve"> </w:t>
      </w:r>
      <w:r w:rsidR="00F25A79" w:rsidRPr="00B067C2">
        <w:rPr>
          <w:rFonts w:ascii="Open Sans" w:hAnsi="Open Sans" w:cs="Open Sans"/>
          <w:bCs/>
          <w:sz w:val="20"/>
          <w:szCs w:val="20"/>
          <w:lang w:val="pt-PT"/>
        </w:rPr>
        <w:t xml:space="preserve">da </w:t>
      </w:r>
      <w:r w:rsidR="00B067C2" w:rsidRPr="00B067C2">
        <w:rPr>
          <w:rFonts w:ascii="Open Sans" w:hAnsi="Open Sans" w:cs="Open Sans"/>
          <w:bCs/>
          <w:sz w:val="20"/>
          <w:szCs w:val="20"/>
          <w:lang w:val="pt-PT"/>
        </w:rPr>
        <w:t>Comissão</w:t>
      </w:r>
      <w:r w:rsidR="00B067C2" w:rsidRPr="00B067C2" w:rsidDel="00F25A79">
        <w:rPr>
          <w:rFonts w:ascii="Open Sans" w:hAnsi="Open Sans" w:cs="Open Sans"/>
          <w:bCs/>
          <w:sz w:val="20"/>
          <w:szCs w:val="20"/>
          <w:lang w:val="pt-PT"/>
        </w:rPr>
        <w:t>,</w:t>
      </w:r>
      <w:r w:rsidR="00E40EA4" w:rsidRPr="00B067C2">
        <w:rPr>
          <w:rFonts w:ascii="Open Sans" w:hAnsi="Open Sans" w:cs="Open Sans"/>
          <w:bCs/>
          <w:sz w:val="20"/>
          <w:szCs w:val="20"/>
          <w:lang w:val="pt-PT"/>
        </w:rPr>
        <w:t xml:space="preserve"> não </w:t>
      </w:r>
      <w:r w:rsidR="00E40EA4" w:rsidRPr="00B067C2">
        <w:rPr>
          <w:rFonts w:ascii="Open Sans" w:hAnsi="Open Sans" w:cs="Open Sans"/>
          <w:b/>
          <w:bCs/>
          <w:sz w:val="20"/>
          <w:szCs w:val="20"/>
          <w:lang w:val="pt-PT"/>
        </w:rPr>
        <w:t xml:space="preserve">receberam nenhum auxílio sob o regime </w:t>
      </w:r>
      <w:r w:rsidR="00E40EA4" w:rsidRPr="00B067C2">
        <w:rPr>
          <w:rFonts w:ascii="Open Sans" w:hAnsi="Open Sans" w:cs="Open Sans"/>
          <w:b/>
          <w:bCs/>
          <w:i/>
          <w:sz w:val="20"/>
          <w:szCs w:val="20"/>
          <w:lang w:val="pt-PT"/>
        </w:rPr>
        <w:t>de minimis</w:t>
      </w:r>
      <w:r w:rsidR="00E40EA4" w:rsidRPr="00B067C2">
        <w:rPr>
          <w:rFonts w:ascii="Open Sans" w:hAnsi="Open Sans" w:cs="Open Sans"/>
          <w:b/>
          <w:bCs/>
          <w:sz w:val="20"/>
          <w:szCs w:val="20"/>
          <w:lang w:val="pt-PT"/>
        </w:rPr>
        <w:t xml:space="preserve"> durante os três últimos anos fiscais</w:t>
      </w:r>
      <w:r w:rsidR="00E40EA4" w:rsidRPr="00B067C2">
        <w:rPr>
          <w:rFonts w:ascii="Open Sans" w:hAnsi="Open Sans" w:cs="Open Sans"/>
          <w:bCs/>
          <w:sz w:val="20"/>
          <w:szCs w:val="20"/>
          <w:lang w:val="pt-PT"/>
        </w:rPr>
        <w:t xml:space="preserve"> (o ano em curso considera-se como o ano fiscal atual e os anos precedentes, os outros dois anos fiscais). </w:t>
      </w:r>
    </w:p>
    <w:p w14:paraId="69E0984F" w14:textId="77777777" w:rsidR="007B40BC" w:rsidRPr="00B067C2" w:rsidRDefault="007B40BC" w:rsidP="007B40BC">
      <w:pPr>
        <w:spacing w:line="240" w:lineRule="auto"/>
        <w:rPr>
          <w:rFonts w:ascii="Open Sans" w:hAnsi="Open Sans" w:cs="Open Sans"/>
          <w:bCs/>
          <w:sz w:val="20"/>
          <w:szCs w:val="20"/>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6"/>
        <w:gridCol w:w="4285"/>
        <w:gridCol w:w="813"/>
        <w:gridCol w:w="4219"/>
      </w:tblGrid>
      <w:tr w:rsidR="007B40BC" w:rsidRPr="00B067C2" w14:paraId="41B4F3C8" w14:textId="77777777" w:rsidTr="001F3293">
        <w:trPr>
          <w:trHeight w:val="459"/>
        </w:trPr>
        <w:tc>
          <w:tcPr>
            <w:tcW w:w="380" w:type="pct"/>
            <w:shd w:val="clear" w:color="auto" w:fill="auto"/>
            <w:vAlign w:val="center"/>
          </w:tcPr>
          <w:p w14:paraId="17CF9D59" w14:textId="0CA4CF3E" w:rsidR="007B40BC" w:rsidRPr="00B067C2" w:rsidRDefault="00B067C2" w:rsidP="001F3293">
            <w:pPr>
              <w:spacing w:before="60" w:after="60"/>
              <w:rPr>
                <w:rFonts w:ascii="Open Sans" w:hAnsi="Open Sans" w:cs="Open Sans"/>
                <w:sz w:val="18"/>
                <w:szCs w:val="18"/>
                <w:lang w:val="pt-PT"/>
              </w:rPr>
            </w:pPr>
            <w:bookmarkStart w:id="1" w:name="_Hlk125313836"/>
            <w:r w:rsidRPr="00B067C2">
              <w:rPr>
                <w:rFonts w:ascii="Open Sans" w:hAnsi="Open Sans" w:cs="Open Sans"/>
                <w:sz w:val="18"/>
                <w:szCs w:val="18"/>
                <w:lang w:val="pt-PT"/>
              </w:rPr>
              <w:t>Local</w:t>
            </w:r>
          </w:p>
        </w:tc>
        <w:tc>
          <w:tcPr>
            <w:tcW w:w="2125" w:type="pct"/>
            <w:shd w:val="clear" w:color="auto" w:fill="auto"/>
            <w:vAlign w:val="center"/>
          </w:tcPr>
          <w:p w14:paraId="12D41F66" w14:textId="77777777" w:rsidR="007B40BC" w:rsidRPr="00B067C2" w:rsidRDefault="007B40BC" w:rsidP="001F3293">
            <w:pPr>
              <w:spacing w:before="60" w:after="60"/>
              <w:rPr>
                <w:rFonts w:ascii="Open Sans" w:hAnsi="Open Sans" w:cs="Open Sans"/>
                <w:sz w:val="18"/>
                <w:szCs w:val="18"/>
                <w:lang w:val="pt-PT"/>
              </w:rPr>
            </w:pPr>
            <w:r w:rsidRPr="00B067C2">
              <w:rPr>
                <w:rFonts w:ascii="Open Sans" w:hAnsi="Open Sans" w:cs="Open Sans"/>
                <w:sz w:val="18"/>
                <w:szCs w:val="18"/>
                <w:lang w:val="pt-PT"/>
              </w:rPr>
              <w:t>     </w:t>
            </w:r>
          </w:p>
        </w:tc>
        <w:tc>
          <w:tcPr>
            <w:tcW w:w="403" w:type="pct"/>
            <w:shd w:val="clear" w:color="auto" w:fill="auto"/>
            <w:vAlign w:val="center"/>
          </w:tcPr>
          <w:p w14:paraId="6EC54B24" w14:textId="793773D8" w:rsidR="007B40BC" w:rsidRPr="00B067C2" w:rsidRDefault="00B067C2" w:rsidP="001F3293">
            <w:pPr>
              <w:spacing w:before="60" w:after="60"/>
              <w:rPr>
                <w:rFonts w:ascii="Open Sans" w:hAnsi="Open Sans" w:cs="Open Sans"/>
                <w:sz w:val="18"/>
                <w:szCs w:val="18"/>
                <w:lang w:val="pt-PT"/>
              </w:rPr>
            </w:pPr>
            <w:r w:rsidRPr="00B067C2">
              <w:rPr>
                <w:rFonts w:ascii="Open Sans" w:hAnsi="Open Sans" w:cs="Open Sans"/>
                <w:sz w:val="18"/>
                <w:szCs w:val="18"/>
                <w:lang w:val="pt-PT"/>
              </w:rPr>
              <w:t>Data</w:t>
            </w:r>
          </w:p>
        </w:tc>
        <w:tc>
          <w:tcPr>
            <w:tcW w:w="2092" w:type="pct"/>
            <w:shd w:val="clear" w:color="auto" w:fill="auto"/>
            <w:vAlign w:val="center"/>
          </w:tcPr>
          <w:p w14:paraId="21E0A209" w14:textId="77777777" w:rsidR="007B40BC" w:rsidRPr="00B067C2" w:rsidRDefault="007B40BC" w:rsidP="001F3293">
            <w:pPr>
              <w:spacing w:before="60" w:after="60"/>
              <w:rPr>
                <w:sz w:val="18"/>
                <w:szCs w:val="18"/>
                <w:lang w:val="pt-PT"/>
              </w:rPr>
            </w:pPr>
            <w:r w:rsidRPr="00B067C2">
              <w:rPr>
                <w:rFonts w:ascii="Open Sans" w:hAnsi="Open Sans" w:cs="Open Sans"/>
                <w:sz w:val="18"/>
                <w:szCs w:val="18"/>
                <w:lang w:val="pt-PT"/>
              </w:rPr>
              <w:t>     </w:t>
            </w:r>
          </w:p>
        </w:tc>
      </w:tr>
      <w:tr w:rsidR="007B40BC" w:rsidRPr="00CB3139" w14:paraId="5295B4D0" w14:textId="77777777" w:rsidTr="001F3293">
        <w:trPr>
          <w:trHeight w:val="459"/>
        </w:trPr>
        <w:tc>
          <w:tcPr>
            <w:tcW w:w="5000" w:type="pct"/>
            <w:gridSpan w:val="4"/>
            <w:shd w:val="clear" w:color="auto" w:fill="auto"/>
            <w:vAlign w:val="center"/>
          </w:tcPr>
          <w:p w14:paraId="55F9288E" w14:textId="318A7B03" w:rsidR="007B40BC" w:rsidRPr="00B067C2" w:rsidRDefault="00B067C2" w:rsidP="001F3293">
            <w:pPr>
              <w:spacing w:before="60" w:after="60"/>
              <w:rPr>
                <w:rFonts w:ascii="Open Sans" w:hAnsi="Open Sans" w:cs="Open Sans"/>
                <w:sz w:val="18"/>
                <w:szCs w:val="18"/>
                <w:lang w:val="pt-PT"/>
              </w:rPr>
            </w:pPr>
            <w:r w:rsidRPr="00B067C2">
              <w:rPr>
                <w:rFonts w:ascii="Open Sans" w:hAnsi="Open Sans" w:cs="Open Sans"/>
                <w:sz w:val="18"/>
                <w:szCs w:val="18"/>
                <w:lang w:val="pt-PT"/>
              </w:rPr>
              <w:t xml:space="preserve">Nome, apelido e função do signatário: </w:t>
            </w:r>
          </w:p>
        </w:tc>
      </w:tr>
      <w:tr w:rsidR="007B40BC" w:rsidRPr="00B067C2" w14:paraId="4C0C3B5E" w14:textId="77777777" w:rsidTr="001F3293">
        <w:trPr>
          <w:trHeight w:val="281"/>
        </w:trPr>
        <w:tc>
          <w:tcPr>
            <w:tcW w:w="5000" w:type="pct"/>
            <w:gridSpan w:val="4"/>
            <w:shd w:val="clear" w:color="auto" w:fill="auto"/>
            <w:vAlign w:val="center"/>
          </w:tcPr>
          <w:p w14:paraId="5446789C" w14:textId="77777777" w:rsidR="007B40BC" w:rsidRPr="00B067C2" w:rsidRDefault="007B40BC" w:rsidP="001F3293">
            <w:pPr>
              <w:spacing w:before="60" w:after="60"/>
              <w:jc w:val="center"/>
              <w:rPr>
                <w:rFonts w:ascii="Open Sans" w:hAnsi="Open Sans" w:cs="Open Sans"/>
                <w:sz w:val="18"/>
                <w:szCs w:val="18"/>
                <w:lang w:val="pt-PT"/>
              </w:rPr>
            </w:pPr>
          </w:p>
          <w:p w14:paraId="2E8DEBD7" w14:textId="77777777" w:rsidR="007B40BC" w:rsidRPr="00B067C2" w:rsidRDefault="007B40BC" w:rsidP="001F3293">
            <w:pPr>
              <w:spacing w:before="60" w:after="60"/>
              <w:jc w:val="center"/>
              <w:rPr>
                <w:rFonts w:ascii="Open Sans" w:hAnsi="Open Sans" w:cs="Open Sans"/>
                <w:sz w:val="18"/>
                <w:szCs w:val="18"/>
                <w:lang w:val="pt-PT"/>
              </w:rPr>
            </w:pPr>
          </w:p>
          <w:p w14:paraId="159D518D" w14:textId="77777777" w:rsidR="007B40BC" w:rsidRPr="00B067C2" w:rsidRDefault="007B40BC" w:rsidP="001F3293">
            <w:pPr>
              <w:spacing w:before="60" w:after="60"/>
              <w:jc w:val="center"/>
              <w:rPr>
                <w:rFonts w:ascii="Open Sans" w:hAnsi="Open Sans" w:cs="Open Sans"/>
                <w:sz w:val="18"/>
                <w:szCs w:val="18"/>
                <w:lang w:val="pt-PT"/>
              </w:rPr>
            </w:pPr>
          </w:p>
          <w:p w14:paraId="4F4E5BC6" w14:textId="77777777" w:rsidR="007B40BC" w:rsidRPr="00B067C2" w:rsidRDefault="007B40BC" w:rsidP="001F3293">
            <w:pPr>
              <w:spacing w:before="60" w:after="60"/>
              <w:jc w:val="center"/>
              <w:rPr>
                <w:rFonts w:ascii="Open Sans" w:hAnsi="Open Sans" w:cs="Open Sans"/>
                <w:sz w:val="18"/>
                <w:szCs w:val="18"/>
                <w:lang w:val="pt-PT"/>
              </w:rPr>
            </w:pPr>
          </w:p>
          <w:p w14:paraId="0C2394B3" w14:textId="2145C07E" w:rsidR="007B40BC" w:rsidRPr="00B067C2" w:rsidRDefault="00B067C2" w:rsidP="001F3293">
            <w:pPr>
              <w:spacing w:before="60" w:after="60"/>
              <w:jc w:val="center"/>
              <w:rPr>
                <w:sz w:val="18"/>
                <w:szCs w:val="18"/>
                <w:lang w:val="pt-PT"/>
              </w:rPr>
            </w:pPr>
            <w:r w:rsidRPr="00B067C2">
              <w:rPr>
                <w:rFonts w:ascii="Open Sans" w:hAnsi="Open Sans" w:cs="Open Sans"/>
                <w:sz w:val="18"/>
                <w:szCs w:val="18"/>
                <w:lang w:val="pt-PT"/>
              </w:rPr>
              <w:lastRenderedPageBreak/>
              <w:t>Assinatura e carimbo</w:t>
            </w:r>
          </w:p>
        </w:tc>
      </w:tr>
      <w:bookmarkEnd w:id="1"/>
    </w:tbl>
    <w:p w14:paraId="4276D25C" w14:textId="77777777" w:rsidR="007B40BC" w:rsidRPr="00B067C2" w:rsidRDefault="007B40BC" w:rsidP="007B40BC">
      <w:pPr>
        <w:spacing w:line="240" w:lineRule="auto"/>
        <w:rPr>
          <w:rFonts w:ascii="Open Sans" w:hAnsi="Open Sans" w:cs="Open Sans"/>
          <w:bCs/>
          <w:sz w:val="22"/>
          <w:szCs w:val="22"/>
          <w:lang w:val="pt-PT"/>
        </w:rPr>
      </w:pPr>
    </w:p>
    <w:bookmarkEnd w:id="0"/>
    <w:sectPr w:rsidR="007B40BC" w:rsidRPr="00B067C2" w:rsidSect="007B40BC">
      <w:headerReference w:type="even" r:id="rId8"/>
      <w:headerReference w:type="default" r:id="rId9"/>
      <w:footerReference w:type="even" r:id="rId10"/>
      <w:footerReference w:type="default" r:id="rId11"/>
      <w:headerReference w:type="first" r:id="rId12"/>
      <w:footerReference w:type="first" r:id="rId13"/>
      <w:pgSz w:w="11907" w:h="16840" w:code="9"/>
      <w:pgMar w:top="1418" w:right="907" w:bottom="567" w:left="907" w:header="284"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6ADC4" w14:textId="77777777" w:rsidR="0099245C" w:rsidRDefault="0099245C">
      <w:pPr>
        <w:spacing w:line="240" w:lineRule="auto"/>
      </w:pPr>
      <w:r>
        <w:separator/>
      </w:r>
    </w:p>
  </w:endnote>
  <w:endnote w:type="continuationSeparator" w:id="0">
    <w:p w14:paraId="28A355B3" w14:textId="77777777" w:rsidR="0099245C" w:rsidRDefault="00992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CDA8" w14:textId="77777777" w:rsidR="00522208" w:rsidRDefault="005222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szCs w:val="16"/>
      </w:rPr>
      <w:id w:val="-424651407"/>
      <w:docPartObj>
        <w:docPartGallery w:val="Page Numbers (Bottom of Page)"/>
        <w:docPartUnique/>
      </w:docPartObj>
    </w:sdtPr>
    <w:sdtEndPr/>
    <w:sdtContent>
      <w:p w14:paraId="4B273265" w14:textId="36819021" w:rsidR="00D53F16" w:rsidRPr="00D53F16" w:rsidRDefault="00D53F16" w:rsidP="00D53F16">
        <w:pPr>
          <w:pStyle w:val="Piedepgina"/>
          <w:jc w:val="right"/>
          <w:rPr>
            <w:rFonts w:ascii="Open Sans" w:hAnsi="Open Sans" w:cs="Open Sans"/>
            <w:sz w:val="16"/>
            <w:szCs w:val="16"/>
          </w:rPr>
        </w:pPr>
        <w:r w:rsidRPr="00D53F16">
          <w:rPr>
            <w:rFonts w:ascii="Open Sans" w:hAnsi="Open Sans" w:cs="Open Sans"/>
            <w:sz w:val="16"/>
            <w:szCs w:val="16"/>
          </w:rPr>
          <w:fldChar w:fldCharType="begin"/>
        </w:r>
        <w:r w:rsidRPr="00D53F16">
          <w:rPr>
            <w:rFonts w:ascii="Open Sans" w:hAnsi="Open Sans" w:cs="Open Sans"/>
            <w:sz w:val="16"/>
            <w:szCs w:val="16"/>
          </w:rPr>
          <w:instrText>PAGE   \* MERGEFORMAT</w:instrText>
        </w:r>
        <w:r w:rsidRPr="00D53F16">
          <w:rPr>
            <w:rFonts w:ascii="Open Sans" w:hAnsi="Open Sans" w:cs="Open Sans"/>
            <w:sz w:val="16"/>
            <w:szCs w:val="16"/>
          </w:rPr>
          <w:fldChar w:fldCharType="separate"/>
        </w:r>
        <w:r w:rsidRPr="00D53F16">
          <w:rPr>
            <w:rFonts w:ascii="Open Sans" w:hAnsi="Open Sans" w:cs="Open Sans"/>
            <w:sz w:val="16"/>
            <w:szCs w:val="16"/>
            <w:lang w:val="fr-FR"/>
          </w:rPr>
          <w:t>2</w:t>
        </w:r>
        <w:r w:rsidRPr="00D53F16">
          <w:rPr>
            <w:rFonts w:ascii="Open Sans" w:hAnsi="Open Sans" w:cs="Open San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795B" w14:textId="77777777" w:rsidR="00522208" w:rsidRDefault="005222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0E93B" w14:textId="77777777" w:rsidR="0099245C" w:rsidRDefault="0099245C">
      <w:pPr>
        <w:spacing w:line="240" w:lineRule="auto"/>
      </w:pPr>
      <w:r>
        <w:separator/>
      </w:r>
    </w:p>
  </w:footnote>
  <w:footnote w:type="continuationSeparator" w:id="0">
    <w:p w14:paraId="43E32876" w14:textId="77777777" w:rsidR="0099245C" w:rsidRDefault="009924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3988" w14:textId="75AFBC2A" w:rsidR="00522208" w:rsidRDefault="00CB3139">
    <w:pPr>
      <w:pStyle w:val="Encabezado"/>
    </w:pPr>
    <w:r>
      <w:rPr>
        <w:noProof/>
      </w:rPr>
      <w:pict w14:anchorId="65B898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312282" o:spid="_x0000_s14338" type="#_x0000_t136" style="position:absolute;left:0;text-align:left;margin-left:0;margin-top:0;width:498.05pt;height:213.45pt;rotation:315;z-index:-251655168;mso-position-horizontal:center;mso-position-horizontal-relative:margin;mso-position-vertical:center;mso-position-vertical-relative:margin" o:allowincell="f" fillcolor="silver" stroked="f">
          <v:fill opacity=".5"/>
          <v:textpath style="font-family:&quot;Open Sans&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62DB" w14:textId="66EC65B9" w:rsidR="00F80D98" w:rsidRDefault="00CB3139">
    <w:pPr>
      <w:pStyle w:val="Encabezado"/>
    </w:pPr>
    <w:r>
      <w:rPr>
        <w:noProof/>
      </w:rPr>
      <w:pict w14:anchorId="1BE623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312283" o:spid="_x0000_s14339" type="#_x0000_t136" style="position:absolute;left:0;text-align:left;margin-left:0;margin-top:0;width:498.05pt;height:213.45pt;rotation:315;z-index:-251653120;mso-position-horizontal:center;mso-position-horizontal-relative:margin;mso-position-vertical:center;mso-position-vertical-relative:margin" o:allowincell="f" fillcolor="silver" stroked="f">
          <v:fill opacity=".5"/>
          <v:textpath style="font-family:&quot;Open Sans&quot;;font-size:1pt" string="Modelo"/>
          <w10:wrap anchorx="margin" anchory="margin"/>
        </v:shape>
      </w:pict>
    </w:r>
    <w:r w:rsidR="00F80D98">
      <w:rPr>
        <w:noProof/>
      </w:rPr>
      <w:drawing>
        <wp:inline distT="0" distB="0" distL="0" distR="0" wp14:anchorId="06F5A018" wp14:editId="180B7809">
          <wp:extent cx="3324225" cy="676275"/>
          <wp:effectExtent l="0" t="0" r="0" b="0"/>
          <wp:docPr id="1"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A0F3E" w14:textId="71518A18" w:rsidR="00522208" w:rsidRDefault="00CB3139">
    <w:pPr>
      <w:pStyle w:val="Encabezado"/>
    </w:pPr>
    <w:r>
      <w:rPr>
        <w:noProof/>
      </w:rPr>
      <w:pict w14:anchorId="538005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312281" o:spid="_x0000_s14337" type="#_x0000_t136" style="position:absolute;left:0;text-align:left;margin-left:0;margin-top:0;width:498.05pt;height:213.45pt;rotation:315;z-index:-251657216;mso-position-horizontal:center;mso-position-horizontal-relative:margin;mso-position-vertical:center;mso-position-vertical-relative:margin" o:allowincell="f" fillcolor="silver" stroked="f">
          <v:fill opacity=".5"/>
          <v:textpath style="font-family:&quot;Open Sans&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0DA648DD"/>
    <w:multiLevelType w:val="hybridMultilevel"/>
    <w:tmpl w:val="324CF3C2"/>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15:restartNumberingAfterBreak="0">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18A14BA"/>
    <w:multiLevelType w:val="hybridMultilevel"/>
    <w:tmpl w:val="BACCD0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05130C0"/>
    <w:multiLevelType w:val="hybridMultilevel"/>
    <w:tmpl w:val="DDE422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DA90445"/>
    <w:multiLevelType w:val="hybridMultilevel"/>
    <w:tmpl w:val="89E2374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77205946">
    <w:abstractNumId w:val="22"/>
  </w:num>
  <w:num w:numId="2" w16cid:durableId="2046445298">
    <w:abstractNumId w:val="14"/>
  </w:num>
  <w:num w:numId="3" w16cid:durableId="124081152">
    <w:abstractNumId w:val="16"/>
  </w:num>
  <w:num w:numId="4" w16cid:durableId="154417417">
    <w:abstractNumId w:val="25"/>
  </w:num>
  <w:num w:numId="5" w16cid:durableId="873924253">
    <w:abstractNumId w:val="3"/>
  </w:num>
  <w:num w:numId="6" w16cid:durableId="1386248793">
    <w:abstractNumId w:val="23"/>
  </w:num>
  <w:num w:numId="7" w16cid:durableId="188226251">
    <w:abstractNumId w:val="4"/>
  </w:num>
  <w:num w:numId="8" w16cid:durableId="528297307">
    <w:abstractNumId w:val="20"/>
  </w:num>
  <w:num w:numId="9" w16cid:durableId="2028483379">
    <w:abstractNumId w:val="13"/>
  </w:num>
  <w:num w:numId="10" w16cid:durableId="714037242">
    <w:abstractNumId w:val="27"/>
  </w:num>
  <w:num w:numId="11" w16cid:durableId="207423207">
    <w:abstractNumId w:val="12"/>
  </w:num>
  <w:num w:numId="12" w16cid:durableId="1782647760">
    <w:abstractNumId w:val="11"/>
  </w:num>
  <w:num w:numId="13" w16cid:durableId="1432513160">
    <w:abstractNumId w:val="1"/>
  </w:num>
  <w:num w:numId="14" w16cid:durableId="649597214">
    <w:abstractNumId w:val="21"/>
  </w:num>
  <w:num w:numId="15" w16cid:durableId="1971355512">
    <w:abstractNumId w:val="7"/>
  </w:num>
  <w:num w:numId="16" w16cid:durableId="1475564677">
    <w:abstractNumId w:val="19"/>
  </w:num>
  <w:num w:numId="17" w16cid:durableId="1559823851">
    <w:abstractNumId w:val="10"/>
  </w:num>
  <w:num w:numId="18" w16cid:durableId="475999347">
    <w:abstractNumId w:val="24"/>
  </w:num>
  <w:num w:numId="19" w16cid:durableId="802966766">
    <w:abstractNumId w:val="18"/>
  </w:num>
  <w:num w:numId="20" w16cid:durableId="1493451044">
    <w:abstractNumId w:val="0"/>
  </w:num>
  <w:num w:numId="21" w16cid:durableId="1347904700">
    <w:abstractNumId w:val="26"/>
  </w:num>
  <w:num w:numId="22" w16cid:durableId="924454497">
    <w:abstractNumId w:val="9"/>
  </w:num>
  <w:num w:numId="23" w16cid:durableId="1774469541">
    <w:abstractNumId w:val="2"/>
  </w:num>
  <w:num w:numId="24" w16cid:durableId="1497651813">
    <w:abstractNumId w:val="17"/>
  </w:num>
  <w:num w:numId="25" w16cid:durableId="15817620">
    <w:abstractNumId w:val="6"/>
  </w:num>
  <w:num w:numId="26" w16cid:durableId="1804881172">
    <w:abstractNumId w:val="5"/>
  </w:num>
  <w:num w:numId="27" w16cid:durableId="1624186493">
    <w:abstractNumId w:val="8"/>
  </w:num>
  <w:num w:numId="28" w16cid:durableId="111752570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14340" fillcolor="white">
      <v:fill color="white"/>
    </o:shapedefaults>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FBE"/>
    <w:rsid w:val="000049D0"/>
    <w:rsid w:val="000050A9"/>
    <w:rsid w:val="00007FD1"/>
    <w:rsid w:val="00010C29"/>
    <w:rsid w:val="00011D64"/>
    <w:rsid w:val="00012732"/>
    <w:rsid w:val="00017BDE"/>
    <w:rsid w:val="00020A3D"/>
    <w:rsid w:val="00020FCE"/>
    <w:rsid w:val="00021DCE"/>
    <w:rsid w:val="000234B7"/>
    <w:rsid w:val="0002796D"/>
    <w:rsid w:val="00030AAF"/>
    <w:rsid w:val="00034703"/>
    <w:rsid w:val="00036BFF"/>
    <w:rsid w:val="00040E89"/>
    <w:rsid w:val="0004662E"/>
    <w:rsid w:val="00047105"/>
    <w:rsid w:val="0005164B"/>
    <w:rsid w:val="000524E5"/>
    <w:rsid w:val="0005282A"/>
    <w:rsid w:val="000537DC"/>
    <w:rsid w:val="000568A6"/>
    <w:rsid w:val="00057DFA"/>
    <w:rsid w:val="00062130"/>
    <w:rsid w:val="00065CD8"/>
    <w:rsid w:val="00067D7C"/>
    <w:rsid w:val="00071975"/>
    <w:rsid w:val="00071A5D"/>
    <w:rsid w:val="00077C35"/>
    <w:rsid w:val="000806D5"/>
    <w:rsid w:val="00080E3D"/>
    <w:rsid w:val="00083351"/>
    <w:rsid w:val="00083B1B"/>
    <w:rsid w:val="000840F8"/>
    <w:rsid w:val="000848ED"/>
    <w:rsid w:val="00084E2E"/>
    <w:rsid w:val="00087C13"/>
    <w:rsid w:val="00091F04"/>
    <w:rsid w:val="00091FA4"/>
    <w:rsid w:val="000956F5"/>
    <w:rsid w:val="00097D04"/>
    <w:rsid w:val="00097DB5"/>
    <w:rsid w:val="000A1385"/>
    <w:rsid w:val="000B32F6"/>
    <w:rsid w:val="000B54D1"/>
    <w:rsid w:val="000B61C2"/>
    <w:rsid w:val="000B627A"/>
    <w:rsid w:val="000B71CC"/>
    <w:rsid w:val="000B72C0"/>
    <w:rsid w:val="000B7304"/>
    <w:rsid w:val="000B7BA2"/>
    <w:rsid w:val="000C028D"/>
    <w:rsid w:val="000C0EEC"/>
    <w:rsid w:val="000C331C"/>
    <w:rsid w:val="000C66F2"/>
    <w:rsid w:val="000C6D24"/>
    <w:rsid w:val="000C7FC6"/>
    <w:rsid w:val="000D0A35"/>
    <w:rsid w:val="000D404D"/>
    <w:rsid w:val="000D432C"/>
    <w:rsid w:val="000E065F"/>
    <w:rsid w:val="000E2E5A"/>
    <w:rsid w:val="000E43AE"/>
    <w:rsid w:val="000E6366"/>
    <w:rsid w:val="000F0C35"/>
    <w:rsid w:val="000F3862"/>
    <w:rsid w:val="000F54FC"/>
    <w:rsid w:val="000F6E9C"/>
    <w:rsid w:val="00100BC5"/>
    <w:rsid w:val="00102DA7"/>
    <w:rsid w:val="001033CB"/>
    <w:rsid w:val="00106AA5"/>
    <w:rsid w:val="001104B5"/>
    <w:rsid w:val="00110BF7"/>
    <w:rsid w:val="00115519"/>
    <w:rsid w:val="001222A3"/>
    <w:rsid w:val="001222A7"/>
    <w:rsid w:val="001240B5"/>
    <w:rsid w:val="00126573"/>
    <w:rsid w:val="0013000A"/>
    <w:rsid w:val="00130418"/>
    <w:rsid w:val="0013473F"/>
    <w:rsid w:val="00136C90"/>
    <w:rsid w:val="0013719B"/>
    <w:rsid w:val="0013773F"/>
    <w:rsid w:val="00141F3A"/>
    <w:rsid w:val="001503F1"/>
    <w:rsid w:val="00153573"/>
    <w:rsid w:val="00162C2F"/>
    <w:rsid w:val="00164BB8"/>
    <w:rsid w:val="00167011"/>
    <w:rsid w:val="00170F7C"/>
    <w:rsid w:val="001713A4"/>
    <w:rsid w:val="0017184E"/>
    <w:rsid w:val="0017298B"/>
    <w:rsid w:val="00173A43"/>
    <w:rsid w:val="0017420D"/>
    <w:rsid w:val="0017708C"/>
    <w:rsid w:val="00177ADC"/>
    <w:rsid w:val="001856ED"/>
    <w:rsid w:val="00185708"/>
    <w:rsid w:val="00186009"/>
    <w:rsid w:val="00186548"/>
    <w:rsid w:val="0019061E"/>
    <w:rsid w:val="001909B6"/>
    <w:rsid w:val="00191BF7"/>
    <w:rsid w:val="0019300C"/>
    <w:rsid w:val="0019487D"/>
    <w:rsid w:val="001948AB"/>
    <w:rsid w:val="00195F42"/>
    <w:rsid w:val="001A40BD"/>
    <w:rsid w:val="001A5DE3"/>
    <w:rsid w:val="001A60E3"/>
    <w:rsid w:val="001A6DA6"/>
    <w:rsid w:val="001B0F09"/>
    <w:rsid w:val="001B1038"/>
    <w:rsid w:val="001B38F4"/>
    <w:rsid w:val="001C0800"/>
    <w:rsid w:val="001C3AC6"/>
    <w:rsid w:val="001C44F8"/>
    <w:rsid w:val="001D1052"/>
    <w:rsid w:val="001D266A"/>
    <w:rsid w:val="001D7C33"/>
    <w:rsid w:val="001E3823"/>
    <w:rsid w:val="001E4A23"/>
    <w:rsid w:val="001F0EB7"/>
    <w:rsid w:val="001F49E9"/>
    <w:rsid w:val="00205771"/>
    <w:rsid w:val="002116D7"/>
    <w:rsid w:val="00214532"/>
    <w:rsid w:val="00214A58"/>
    <w:rsid w:val="00216F12"/>
    <w:rsid w:val="002233BA"/>
    <w:rsid w:val="002260CD"/>
    <w:rsid w:val="00230783"/>
    <w:rsid w:val="00230787"/>
    <w:rsid w:val="00234AAB"/>
    <w:rsid w:val="00243A8C"/>
    <w:rsid w:val="00244A23"/>
    <w:rsid w:val="0024633C"/>
    <w:rsid w:val="00247E47"/>
    <w:rsid w:val="0025150D"/>
    <w:rsid w:val="00251869"/>
    <w:rsid w:val="00252710"/>
    <w:rsid w:val="00252F09"/>
    <w:rsid w:val="00255B16"/>
    <w:rsid w:val="0025606F"/>
    <w:rsid w:val="00257D99"/>
    <w:rsid w:val="00260141"/>
    <w:rsid w:val="00272F33"/>
    <w:rsid w:val="00273768"/>
    <w:rsid w:val="00277028"/>
    <w:rsid w:val="00277515"/>
    <w:rsid w:val="002819F0"/>
    <w:rsid w:val="00281D2F"/>
    <w:rsid w:val="00283500"/>
    <w:rsid w:val="0028792C"/>
    <w:rsid w:val="00291F22"/>
    <w:rsid w:val="00292032"/>
    <w:rsid w:val="002A01A4"/>
    <w:rsid w:val="002A0BAF"/>
    <w:rsid w:val="002A249C"/>
    <w:rsid w:val="002A3BC2"/>
    <w:rsid w:val="002A4404"/>
    <w:rsid w:val="002A4F57"/>
    <w:rsid w:val="002B20AD"/>
    <w:rsid w:val="002B5820"/>
    <w:rsid w:val="002C3BA2"/>
    <w:rsid w:val="002C69E8"/>
    <w:rsid w:val="002C7388"/>
    <w:rsid w:val="002D0BD1"/>
    <w:rsid w:val="002D1135"/>
    <w:rsid w:val="002D3150"/>
    <w:rsid w:val="002D6509"/>
    <w:rsid w:val="002E0216"/>
    <w:rsid w:val="002E0CF8"/>
    <w:rsid w:val="002E1EB8"/>
    <w:rsid w:val="002E21F9"/>
    <w:rsid w:val="002E2912"/>
    <w:rsid w:val="002E5033"/>
    <w:rsid w:val="002E70CC"/>
    <w:rsid w:val="002F3AAA"/>
    <w:rsid w:val="002F3DFB"/>
    <w:rsid w:val="00305C5B"/>
    <w:rsid w:val="00307428"/>
    <w:rsid w:val="003105EA"/>
    <w:rsid w:val="00314216"/>
    <w:rsid w:val="00323F7B"/>
    <w:rsid w:val="0032794A"/>
    <w:rsid w:val="00330084"/>
    <w:rsid w:val="0033410E"/>
    <w:rsid w:val="00334B54"/>
    <w:rsid w:val="0034561A"/>
    <w:rsid w:val="0034633C"/>
    <w:rsid w:val="00351179"/>
    <w:rsid w:val="00352350"/>
    <w:rsid w:val="0035438D"/>
    <w:rsid w:val="0035451C"/>
    <w:rsid w:val="00362334"/>
    <w:rsid w:val="003636CE"/>
    <w:rsid w:val="00364645"/>
    <w:rsid w:val="00365BFE"/>
    <w:rsid w:val="00365E30"/>
    <w:rsid w:val="00375F0F"/>
    <w:rsid w:val="00376481"/>
    <w:rsid w:val="00376512"/>
    <w:rsid w:val="00383556"/>
    <w:rsid w:val="003839FB"/>
    <w:rsid w:val="0038457C"/>
    <w:rsid w:val="00394072"/>
    <w:rsid w:val="003957D1"/>
    <w:rsid w:val="00396FCE"/>
    <w:rsid w:val="00397598"/>
    <w:rsid w:val="00397960"/>
    <w:rsid w:val="003A35E8"/>
    <w:rsid w:val="003A4553"/>
    <w:rsid w:val="003A770E"/>
    <w:rsid w:val="003B0AE4"/>
    <w:rsid w:val="003B1CFD"/>
    <w:rsid w:val="003B5F18"/>
    <w:rsid w:val="003C1959"/>
    <w:rsid w:val="003C52B9"/>
    <w:rsid w:val="003C5CE8"/>
    <w:rsid w:val="003C6764"/>
    <w:rsid w:val="003C7B10"/>
    <w:rsid w:val="003E39B8"/>
    <w:rsid w:val="003F1B62"/>
    <w:rsid w:val="003F57DA"/>
    <w:rsid w:val="00401167"/>
    <w:rsid w:val="00404F3E"/>
    <w:rsid w:val="00405339"/>
    <w:rsid w:val="00405F83"/>
    <w:rsid w:val="004066BD"/>
    <w:rsid w:val="00406FD3"/>
    <w:rsid w:val="00411F35"/>
    <w:rsid w:val="00413E5E"/>
    <w:rsid w:val="00417AF4"/>
    <w:rsid w:val="00421D94"/>
    <w:rsid w:val="00422902"/>
    <w:rsid w:val="00423C54"/>
    <w:rsid w:val="0042404D"/>
    <w:rsid w:val="004300EC"/>
    <w:rsid w:val="00430AB1"/>
    <w:rsid w:val="0043172C"/>
    <w:rsid w:val="00433564"/>
    <w:rsid w:val="0043483F"/>
    <w:rsid w:val="00436F04"/>
    <w:rsid w:val="00437AFF"/>
    <w:rsid w:val="0044095C"/>
    <w:rsid w:val="0044561F"/>
    <w:rsid w:val="00451C97"/>
    <w:rsid w:val="004526D7"/>
    <w:rsid w:val="00453D78"/>
    <w:rsid w:val="004577EE"/>
    <w:rsid w:val="00460901"/>
    <w:rsid w:val="00472F99"/>
    <w:rsid w:val="004737A0"/>
    <w:rsid w:val="00475D9B"/>
    <w:rsid w:val="00480C19"/>
    <w:rsid w:val="00485647"/>
    <w:rsid w:val="00485A16"/>
    <w:rsid w:val="00486947"/>
    <w:rsid w:val="004904D0"/>
    <w:rsid w:val="0049331D"/>
    <w:rsid w:val="00495BC8"/>
    <w:rsid w:val="004A0D32"/>
    <w:rsid w:val="004A1C09"/>
    <w:rsid w:val="004A3189"/>
    <w:rsid w:val="004A3234"/>
    <w:rsid w:val="004A4602"/>
    <w:rsid w:val="004A4B77"/>
    <w:rsid w:val="004B1332"/>
    <w:rsid w:val="004B1C63"/>
    <w:rsid w:val="004D2292"/>
    <w:rsid w:val="004D456E"/>
    <w:rsid w:val="004D696B"/>
    <w:rsid w:val="004D71B0"/>
    <w:rsid w:val="004D72F0"/>
    <w:rsid w:val="004E49F2"/>
    <w:rsid w:val="004F0211"/>
    <w:rsid w:val="004F37BF"/>
    <w:rsid w:val="004F5F7E"/>
    <w:rsid w:val="004F71F2"/>
    <w:rsid w:val="00503A54"/>
    <w:rsid w:val="005055AE"/>
    <w:rsid w:val="00507BD1"/>
    <w:rsid w:val="00511636"/>
    <w:rsid w:val="00513932"/>
    <w:rsid w:val="005153B6"/>
    <w:rsid w:val="0051604C"/>
    <w:rsid w:val="00521E27"/>
    <w:rsid w:val="00522208"/>
    <w:rsid w:val="005225D0"/>
    <w:rsid w:val="00523345"/>
    <w:rsid w:val="00526DFA"/>
    <w:rsid w:val="00526F14"/>
    <w:rsid w:val="00526F89"/>
    <w:rsid w:val="005278BD"/>
    <w:rsid w:val="0053251D"/>
    <w:rsid w:val="00532DF8"/>
    <w:rsid w:val="005353AF"/>
    <w:rsid w:val="005362D3"/>
    <w:rsid w:val="0054287E"/>
    <w:rsid w:val="00542BFF"/>
    <w:rsid w:val="00545416"/>
    <w:rsid w:val="00566041"/>
    <w:rsid w:val="0057157A"/>
    <w:rsid w:val="005724AD"/>
    <w:rsid w:val="00577718"/>
    <w:rsid w:val="0058435F"/>
    <w:rsid w:val="00592346"/>
    <w:rsid w:val="00593149"/>
    <w:rsid w:val="0059471A"/>
    <w:rsid w:val="005A3199"/>
    <w:rsid w:val="005A3504"/>
    <w:rsid w:val="005A3A84"/>
    <w:rsid w:val="005A3FC2"/>
    <w:rsid w:val="005B19C6"/>
    <w:rsid w:val="005B5A03"/>
    <w:rsid w:val="005C0674"/>
    <w:rsid w:val="005C621C"/>
    <w:rsid w:val="005D17AE"/>
    <w:rsid w:val="005D1DBE"/>
    <w:rsid w:val="005D2986"/>
    <w:rsid w:val="005D36B6"/>
    <w:rsid w:val="005D6F2D"/>
    <w:rsid w:val="005E2B3E"/>
    <w:rsid w:val="005E6C04"/>
    <w:rsid w:val="005F1985"/>
    <w:rsid w:val="005F4329"/>
    <w:rsid w:val="00602FA0"/>
    <w:rsid w:val="00603B9B"/>
    <w:rsid w:val="006053E9"/>
    <w:rsid w:val="00614F57"/>
    <w:rsid w:val="006175ED"/>
    <w:rsid w:val="00620858"/>
    <w:rsid w:val="006228A7"/>
    <w:rsid w:val="00622970"/>
    <w:rsid w:val="00624BF2"/>
    <w:rsid w:val="006259C6"/>
    <w:rsid w:val="006300FF"/>
    <w:rsid w:val="0063138F"/>
    <w:rsid w:val="006315A5"/>
    <w:rsid w:val="0063263B"/>
    <w:rsid w:val="00640E7A"/>
    <w:rsid w:val="006468D7"/>
    <w:rsid w:val="00646B76"/>
    <w:rsid w:val="006523AB"/>
    <w:rsid w:val="006557CF"/>
    <w:rsid w:val="00656E87"/>
    <w:rsid w:val="00667932"/>
    <w:rsid w:val="006709AF"/>
    <w:rsid w:val="00672E74"/>
    <w:rsid w:val="0067655F"/>
    <w:rsid w:val="00676944"/>
    <w:rsid w:val="00677072"/>
    <w:rsid w:val="0068059E"/>
    <w:rsid w:val="006810A8"/>
    <w:rsid w:val="00695644"/>
    <w:rsid w:val="00697A3B"/>
    <w:rsid w:val="00697F9E"/>
    <w:rsid w:val="006A0924"/>
    <w:rsid w:val="006A309A"/>
    <w:rsid w:val="006B0E8D"/>
    <w:rsid w:val="006B4415"/>
    <w:rsid w:val="006B644D"/>
    <w:rsid w:val="006B67E6"/>
    <w:rsid w:val="006C43CE"/>
    <w:rsid w:val="006D0A5A"/>
    <w:rsid w:val="006D13A1"/>
    <w:rsid w:val="006D164A"/>
    <w:rsid w:val="006D1D6F"/>
    <w:rsid w:val="006D41C0"/>
    <w:rsid w:val="006E7589"/>
    <w:rsid w:val="006E79F7"/>
    <w:rsid w:val="006F6CC0"/>
    <w:rsid w:val="006F715E"/>
    <w:rsid w:val="00702387"/>
    <w:rsid w:val="00702547"/>
    <w:rsid w:val="00705FBE"/>
    <w:rsid w:val="00710542"/>
    <w:rsid w:val="00715B29"/>
    <w:rsid w:val="007238A1"/>
    <w:rsid w:val="00724A2D"/>
    <w:rsid w:val="00724B0B"/>
    <w:rsid w:val="0073420D"/>
    <w:rsid w:val="007353BC"/>
    <w:rsid w:val="00737571"/>
    <w:rsid w:val="00746645"/>
    <w:rsid w:val="00747053"/>
    <w:rsid w:val="0075393F"/>
    <w:rsid w:val="00754EEA"/>
    <w:rsid w:val="00755993"/>
    <w:rsid w:val="007566D7"/>
    <w:rsid w:val="00757E3B"/>
    <w:rsid w:val="00764F59"/>
    <w:rsid w:val="00767C93"/>
    <w:rsid w:val="00767D92"/>
    <w:rsid w:val="00770665"/>
    <w:rsid w:val="00774859"/>
    <w:rsid w:val="00776B5C"/>
    <w:rsid w:val="00781CFB"/>
    <w:rsid w:val="00783C2C"/>
    <w:rsid w:val="00786E79"/>
    <w:rsid w:val="0078701A"/>
    <w:rsid w:val="00787F92"/>
    <w:rsid w:val="007902DD"/>
    <w:rsid w:val="0079589B"/>
    <w:rsid w:val="007961FD"/>
    <w:rsid w:val="00797D8C"/>
    <w:rsid w:val="007A119E"/>
    <w:rsid w:val="007A4A25"/>
    <w:rsid w:val="007A6C07"/>
    <w:rsid w:val="007B40BC"/>
    <w:rsid w:val="007B516E"/>
    <w:rsid w:val="007C4D2F"/>
    <w:rsid w:val="007C5664"/>
    <w:rsid w:val="007D1951"/>
    <w:rsid w:val="007D1A88"/>
    <w:rsid w:val="007D4E3A"/>
    <w:rsid w:val="007F045D"/>
    <w:rsid w:val="007F56C3"/>
    <w:rsid w:val="007F7DA8"/>
    <w:rsid w:val="0080010C"/>
    <w:rsid w:val="00800DF5"/>
    <w:rsid w:val="00803136"/>
    <w:rsid w:val="00813638"/>
    <w:rsid w:val="008179EB"/>
    <w:rsid w:val="00820286"/>
    <w:rsid w:val="008231F7"/>
    <w:rsid w:val="00823876"/>
    <w:rsid w:val="00832715"/>
    <w:rsid w:val="00834497"/>
    <w:rsid w:val="00836958"/>
    <w:rsid w:val="008416E0"/>
    <w:rsid w:val="0084204A"/>
    <w:rsid w:val="008423FA"/>
    <w:rsid w:val="008446AD"/>
    <w:rsid w:val="008517C1"/>
    <w:rsid w:val="008543E9"/>
    <w:rsid w:val="0085657E"/>
    <w:rsid w:val="00856DB3"/>
    <w:rsid w:val="00857252"/>
    <w:rsid w:val="00867E7F"/>
    <w:rsid w:val="0087454F"/>
    <w:rsid w:val="0087604F"/>
    <w:rsid w:val="0088705C"/>
    <w:rsid w:val="008907B7"/>
    <w:rsid w:val="00891106"/>
    <w:rsid w:val="00891F02"/>
    <w:rsid w:val="00893B58"/>
    <w:rsid w:val="00893F7D"/>
    <w:rsid w:val="008A1B56"/>
    <w:rsid w:val="008A3D33"/>
    <w:rsid w:val="008A636A"/>
    <w:rsid w:val="008B2D61"/>
    <w:rsid w:val="008B5B0E"/>
    <w:rsid w:val="008B6507"/>
    <w:rsid w:val="008B7FB9"/>
    <w:rsid w:val="008C078A"/>
    <w:rsid w:val="008C0B9B"/>
    <w:rsid w:val="008C10A0"/>
    <w:rsid w:val="008C477D"/>
    <w:rsid w:val="008C5257"/>
    <w:rsid w:val="008C671A"/>
    <w:rsid w:val="008D1416"/>
    <w:rsid w:val="008D568E"/>
    <w:rsid w:val="008D6031"/>
    <w:rsid w:val="008D60F0"/>
    <w:rsid w:val="008E361C"/>
    <w:rsid w:val="008F1191"/>
    <w:rsid w:val="008F228A"/>
    <w:rsid w:val="008F22B2"/>
    <w:rsid w:val="008F5E76"/>
    <w:rsid w:val="008F63EA"/>
    <w:rsid w:val="008F6C9A"/>
    <w:rsid w:val="008F74F2"/>
    <w:rsid w:val="00900139"/>
    <w:rsid w:val="009042F8"/>
    <w:rsid w:val="00905DD5"/>
    <w:rsid w:val="0090600E"/>
    <w:rsid w:val="009063E0"/>
    <w:rsid w:val="00911C6E"/>
    <w:rsid w:val="00912CD8"/>
    <w:rsid w:val="00913D98"/>
    <w:rsid w:val="00914B01"/>
    <w:rsid w:val="009178DC"/>
    <w:rsid w:val="00922214"/>
    <w:rsid w:val="00924903"/>
    <w:rsid w:val="00936627"/>
    <w:rsid w:val="00944E83"/>
    <w:rsid w:val="00945112"/>
    <w:rsid w:val="009476D8"/>
    <w:rsid w:val="009579E8"/>
    <w:rsid w:val="0096021D"/>
    <w:rsid w:val="009609F9"/>
    <w:rsid w:val="009677CC"/>
    <w:rsid w:val="009731DC"/>
    <w:rsid w:val="009748B2"/>
    <w:rsid w:val="00977B79"/>
    <w:rsid w:val="00980548"/>
    <w:rsid w:val="00981274"/>
    <w:rsid w:val="0098453C"/>
    <w:rsid w:val="009868FE"/>
    <w:rsid w:val="00987183"/>
    <w:rsid w:val="00990382"/>
    <w:rsid w:val="0099245C"/>
    <w:rsid w:val="00992AA3"/>
    <w:rsid w:val="00992CAA"/>
    <w:rsid w:val="0099472B"/>
    <w:rsid w:val="00994A9B"/>
    <w:rsid w:val="009A23DB"/>
    <w:rsid w:val="009A3BEE"/>
    <w:rsid w:val="009A71D8"/>
    <w:rsid w:val="009B3BF7"/>
    <w:rsid w:val="009C1F7E"/>
    <w:rsid w:val="009C2BC0"/>
    <w:rsid w:val="009C5783"/>
    <w:rsid w:val="009D1248"/>
    <w:rsid w:val="009D2205"/>
    <w:rsid w:val="009D44D9"/>
    <w:rsid w:val="009D645A"/>
    <w:rsid w:val="009E2775"/>
    <w:rsid w:val="009E3CF2"/>
    <w:rsid w:val="009E62CA"/>
    <w:rsid w:val="009F0B86"/>
    <w:rsid w:val="009F59AA"/>
    <w:rsid w:val="00A013BB"/>
    <w:rsid w:val="00A0144F"/>
    <w:rsid w:val="00A1290B"/>
    <w:rsid w:val="00A12A90"/>
    <w:rsid w:val="00A12E9B"/>
    <w:rsid w:val="00A13599"/>
    <w:rsid w:val="00A14C2D"/>
    <w:rsid w:val="00A2401E"/>
    <w:rsid w:val="00A258A8"/>
    <w:rsid w:val="00A30F69"/>
    <w:rsid w:val="00A34A99"/>
    <w:rsid w:val="00A35CBC"/>
    <w:rsid w:val="00A507FE"/>
    <w:rsid w:val="00A52F31"/>
    <w:rsid w:val="00A554BC"/>
    <w:rsid w:val="00A5558E"/>
    <w:rsid w:val="00A6271F"/>
    <w:rsid w:val="00A66244"/>
    <w:rsid w:val="00A71768"/>
    <w:rsid w:val="00A72EBB"/>
    <w:rsid w:val="00A81B5E"/>
    <w:rsid w:val="00A83BED"/>
    <w:rsid w:val="00A9261A"/>
    <w:rsid w:val="00A97711"/>
    <w:rsid w:val="00AB6F61"/>
    <w:rsid w:val="00AC5209"/>
    <w:rsid w:val="00AC69F1"/>
    <w:rsid w:val="00AC7E95"/>
    <w:rsid w:val="00AD1ADC"/>
    <w:rsid w:val="00AE0F81"/>
    <w:rsid w:val="00AE19EE"/>
    <w:rsid w:val="00AE1AEC"/>
    <w:rsid w:val="00AE2595"/>
    <w:rsid w:val="00AE2AF4"/>
    <w:rsid w:val="00AE48AA"/>
    <w:rsid w:val="00AE6699"/>
    <w:rsid w:val="00AF2900"/>
    <w:rsid w:val="00AF36B9"/>
    <w:rsid w:val="00AF5132"/>
    <w:rsid w:val="00AF5632"/>
    <w:rsid w:val="00B019CF"/>
    <w:rsid w:val="00B067C2"/>
    <w:rsid w:val="00B07409"/>
    <w:rsid w:val="00B11E4A"/>
    <w:rsid w:val="00B1295A"/>
    <w:rsid w:val="00B1548D"/>
    <w:rsid w:val="00B16C14"/>
    <w:rsid w:val="00B20952"/>
    <w:rsid w:val="00B24E10"/>
    <w:rsid w:val="00B31DA1"/>
    <w:rsid w:val="00B31E42"/>
    <w:rsid w:val="00B3482B"/>
    <w:rsid w:val="00B35826"/>
    <w:rsid w:val="00B37AAF"/>
    <w:rsid w:val="00B37D75"/>
    <w:rsid w:val="00B40BF2"/>
    <w:rsid w:val="00B455ED"/>
    <w:rsid w:val="00B51219"/>
    <w:rsid w:val="00B517C5"/>
    <w:rsid w:val="00B54B77"/>
    <w:rsid w:val="00B54C2A"/>
    <w:rsid w:val="00B56226"/>
    <w:rsid w:val="00B74F0A"/>
    <w:rsid w:val="00B751FB"/>
    <w:rsid w:val="00B767E2"/>
    <w:rsid w:val="00B81079"/>
    <w:rsid w:val="00B83183"/>
    <w:rsid w:val="00B87EE2"/>
    <w:rsid w:val="00B90D25"/>
    <w:rsid w:val="00B910F0"/>
    <w:rsid w:val="00B9257C"/>
    <w:rsid w:val="00B92B7F"/>
    <w:rsid w:val="00B965E4"/>
    <w:rsid w:val="00B977B9"/>
    <w:rsid w:val="00B9796A"/>
    <w:rsid w:val="00BA0314"/>
    <w:rsid w:val="00BA0996"/>
    <w:rsid w:val="00BA3E53"/>
    <w:rsid w:val="00BA5917"/>
    <w:rsid w:val="00BA5BDA"/>
    <w:rsid w:val="00BB2361"/>
    <w:rsid w:val="00BB3272"/>
    <w:rsid w:val="00BC13F0"/>
    <w:rsid w:val="00BC6CB9"/>
    <w:rsid w:val="00BC7FC3"/>
    <w:rsid w:val="00BD22D9"/>
    <w:rsid w:val="00BD27CE"/>
    <w:rsid w:val="00BD57CC"/>
    <w:rsid w:val="00BD6103"/>
    <w:rsid w:val="00BD6559"/>
    <w:rsid w:val="00BE45CC"/>
    <w:rsid w:val="00BE57E7"/>
    <w:rsid w:val="00BE75C8"/>
    <w:rsid w:val="00BF2499"/>
    <w:rsid w:val="00BF5C22"/>
    <w:rsid w:val="00BF738D"/>
    <w:rsid w:val="00BF7420"/>
    <w:rsid w:val="00C00682"/>
    <w:rsid w:val="00C03812"/>
    <w:rsid w:val="00C112A1"/>
    <w:rsid w:val="00C175A0"/>
    <w:rsid w:val="00C17DA8"/>
    <w:rsid w:val="00C23A7A"/>
    <w:rsid w:val="00C257D7"/>
    <w:rsid w:val="00C25FFC"/>
    <w:rsid w:val="00C3659E"/>
    <w:rsid w:val="00C5059E"/>
    <w:rsid w:val="00C50950"/>
    <w:rsid w:val="00C51391"/>
    <w:rsid w:val="00C55F87"/>
    <w:rsid w:val="00C569D3"/>
    <w:rsid w:val="00C570E4"/>
    <w:rsid w:val="00C573C0"/>
    <w:rsid w:val="00C631B3"/>
    <w:rsid w:val="00C637DF"/>
    <w:rsid w:val="00C6443D"/>
    <w:rsid w:val="00C65A0C"/>
    <w:rsid w:val="00C66D75"/>
    <w:rsid w:val="00C70162"/>
    <w:rsid w:val="00C71562"/>
    <w:rsid w:val="00C76B0F"/>
    <w:rsid w:val="00C83700"/>
    <w:rsid w:val="00C853AC"/>
    <w:rsid w:val="00C86C12"/>
    <w:rsid w:val="00C930AF"/>
    <w:rsid w:val="00C93AE7"/>
    <w:rsid w:val="00C94082"/>
    <w:rsid w:val="00C970CF"/>
    <w:rsid w:val="00C97929"/>
    <w:rsid w:val="00CA2F10"/>
    <w:rsid w:val="00CA37D4"/>
    <w:rsid w:val="00CB1022"/>
    <w:rsid w:val="00CB3139"/>
    <w:rsid w:val="00CB5D90"/>
    <w:rsid w:val="00CB64D8"/>
    <w:rsid w:val="00CB668C"/>
    <w:rsid w:val="00CC359A"/>
    <w:rsid w:val="00CC769E"/>
    <w:rsid w:val="00CC7853"/>
    <w:rsid w:val="00CD206A"/>
    <w:rsid w:val="00CD245B"/>
    <w:rsid w:val="00CD42C4"/>
    <w:rsid w:val="00CE287C"/>
    <w:rsid w:val="00CE2FA2"/>
    <w:rsid w:val="00CE2FC9"/>
    <w:rsid w:val="00CF0566"/>
    <w:rsid w:val="00CF14B8"/>
    <w:rsid w:val="00CF79BC"/>
    <w:rsid w:val="00CF7BC9"/>
    <w:rsid w:val="00D05784"/>
    <w:rsid w:val="00D14CB5"/>
    <w:rsid w:val="00D15AD0"/>
    <w:rsid w:val="00D172D2"/>
    <w:rsid w:val="00D24030"/>
    <w:rsid w:val="00D32104"/>
    <w:rsid w:val="00D32CC9"/>
    <w:rsid w:val="00D4027F"/>
    <w:rsid w:val="00D40FE4"/>
    <w:rsid w:val="00D417DA"/>
    <w:rsid w:val="00D435A8"/>
    <w:rsid w:val="00D43A31"/>
    <w:rsid w:val="00D53F16"/>
    <w:rsid w:val="00D56674"/>
    <w:rsid w:val="00D56A8C"/>
    <w:rsid w:val="00D5716F"/>
    <w:rsid w:val="00D6203F"/>
    <w:rsid w:val="00D62523"/>
    <w:rsid w:val="00D64C04"/>
    <w:rsid w:val="00D656B3"/>
    <w:rsid w:val="00D66E5C"/>
    <w:rsid w:val="00D74436"/>
    <w:rsid w:val="00D74D90"/>
    <w:rsid w:val="00D755DD"/>
    <w:rsid w:val="00D75C67"/>
    <w:rsid w:val="00D85001"/>
    <w:rsid w:val="00D925C0"/>
    <w:rsid w:val="00D9287B"/>
    <w:rsid w:val="00D932A8"/>
    <w:rsid w:val="00D94BD0"/>
    <w:rsid w:val="00D9789F"/>
    <w:rsid w:val="00DA016A"/>
    <w:rsid w:val="00DA2154"/>
    <w:rsid w:val="00DB7090"/>
    <w:rsid w:val="00DC17A3"/>
    <w:rsid w:val="00DC60F3"/>
    <w:rsid w:val="00DC7980"/>
    <w:rsid w:val="00DD46E6"/>
    <w:rsid w:val="00DE08EA"/>
    <w:rsid w:val="00DE1A9D"/>
    <w:rsid w:val="00DF15CF"/>
    <w:rsid w:val="00DF2437"/>
    <w:rsid w:val="00DF51BF"/>
    <w:rsid w:val="00DF5FCB"/>
    <w:rsid w:val="00E001B9"/>
    <w:rsid w:val="00E0024D"/>
    <w:rsid w:val="00E0104F"/>
    <w:rsid w:val="00E01284"/>
    <w:rsid w:val="00E01FEA"/>
    <w:rsid w:val="00E05EAB"/>
    <w:rsid w:val="00E12FA5"/>
    <w:rsid w:val="00E15B36"/>
    <w:rsid w:val="00E16E22"/>
    <w:rsid w:val="00E17734"/>
    <w:rsid w:val="00E21B8C"/>
    <w:rsid w:val="00E21D9F"/>
    <w:rsid w:val="00E23341"/>
    <w:rsid w:val="00E23E8A"/>
    <w:rsid w:val="00E244B2"/>
    <w:rsid w:val="00E32107"/>
    <w:rsid w:val="00E347E0"/>
    <w:rsid w:val="00E34A49"/>
    <w:rsid w:val="00E36057"/>
    <w:rsid w:val="00E364D1"/>
    <w:rsid w:val="00E40EA4"/>
    <w:rsid w:val="00E41485"/>
    <w:rsid w:val="00E41826"/>
    <w:rsid w:val="00E42C33"/>
    <w:rsid w:val="00E436E6"/>
    <w:rsid w:val="00E445E7"/>
    <w:rsid w:val="00E46A3A"/>
    <w:rsid w:val="00E5066A"/>
    <w:rsid w:val="00E512CE"/>
    <w:rsid w:val="00E5178C"/>
    <w:rsid w:val="00E52828"/>
    <w:rsid w:val="00E52CF6"/>
    <w:rsid w:val="00E54C83"/>
    <w:rsid w:val="00E600DF"/>
    <w:rsid w:val="00E614E4"/>
    <w:rsid w:val="00E633B5"/>
    <w:rsid w:val="00E643CB"/>
    <w:rsid w:val="00E646A1"/>
    <w:rsid w:val="00E73C5C"/>
    <w:rsid w:val="00E7745B"/>
    <w:rsid w:val="00E80135"/>
    <w:rsid w:val="00E859A7"/>
    <w:rsid w:val="00E91A75"/>
    <w:rsid w:val="00E94A08"/>
    <w:rsid w:val="00E979DD"/>
    <w:rsid w:val="00EA0A62"/>
    <w:rsid w:val="00EA47BB"/>
    <w:rsid w:val="00EA4F05"/>
    <w:rsid w:val="00EA56C0"/>
    <w:rsid w:val="00EA5BC8"/>
    <w:rsid w:val="00EA5E7E"/>
    <w:rsid w:val="00EB4503"/>
    <w:rsid w:val="00EB4720"/>
    <w:rsid w:val="00EB494D"/>
    <w:rsid w:val="00EB4D41"/>
    <w:rsid w:val="00EC0725"/>
    <w:rsid w:val="00EC3D49"/>
    <w:rsid w:val="00EC6D79"/>
    <w:rsid w:val="00EC6F37"/>
    <w:rsid w:val="00ED0939"/>
    <w:rsid w:val="00ED5742"/>
    <w:rsid w:val="00ED5CE6"/>
    <w:rsid w:val="00ED7C13"/>
    <w:rsid w:val="00EE09E8"/>
    <w:rsid w:val="00EE202D"/>
    <w:rsid w:val="00EE2643"/>
    <w:rsid w:val="00EE6F63"/>
    <w:rsid w:val="00EE7799"/>
    <w:rsid w:val="00EF26BC"/>
    <w:rsid w:val="00EF2CED"/>
    <w:rsid w:val="00EF31B7"/>
    <w:rsid w:val="00EF323D"/>
    <w:rsid w:val="00EF668C"/>
    <w:rsid w:val="00F02743"/>
    <w:rsid w:val="00F07134"/>
    <w:rsid w:val="00F1032A"/>
    <w:rsid w:val="00F1172F"/>
    <w:rsid w:val="00F12DD9"/>
    <w:rsid w:val="00F1673E"/>
    <w:rsid w:val="00F22BA3"/>
    <w:rsid w:val="00F23229"/>
    <w:rsid w:val="00F24CC3"/>
    <w:rsid w:val="00F25A79"/>
    <w:rsid w:val="00F268BA"/>
    <w:rsid w:val="00F313FB"/>
    <w:rsid w:val="00F31732"/>
    <w:rsid w:val="00F318ED"/>
    <w:rsid w:val="00F35BB3"/>
    <w:rsid w:val="00F36F51"/>
    <w:rsid w:val="00F3765B"/>
    <w:rsid w:val="00F40862"/>
    <w:rsid w:val="00F425F6"/>
    <w:rsid w:val="00F42EF9"/>
    <w:rsid w:val="00F512CC"/>
    <w:rsid w:val="00F52525"/>
    <w:rsid w:val="00F57D8A"/>
    <w:rsid w:val="00F60EFE"/>
    <w:rsid w:val="00F62EBD"/>
    <w:rsid w:val="00F655B0"/>
    <w:rsid w:val="00F65B54"/>
    <w:rsid w:val="00F6629F"/>
    <w:rsid w:val="00F67B58"/>
    <w:rsid w:val="00F713A3"/>
    <w:rsid w:val="00F736C2"/>
    <w:rsid w:val="00F74B22"/>
    <w:rsid w:val="00F80D98"/>
    <w:rsid w:val="00F87805"/>
    <w:rsid w:val="00F90394"/>
    <w:rsid w:val="00F916D3"/>
    <w:rsid w:val="00F926F9"/>
    <w:rsid w:val="00F9369A"/>
    <w:rsid w:val="00F9410B"/>
    <w:rsid w:val="00FB152F"/>
    <w:rsid w:val="00FB288C"/>
    <w:rsid w:val="00FB333E"/>
    <w:rsid w:val="00FB4CBB"/>
    <w:rsid w:val="00FC342A"/>
    <w:rsid w:val="00FC7605"/>
    <w:rsid w:val="00FD0BF3"/>
    <w:rsid w:val="00FD20B9"/>
    <w:rsid w:val="00FD21DE"/>
    <w:rsid w:val="00FD3B2A"/>
    <w:rsid w:val="00FD7655"/>
    <w:rsid w:val="00FE03A3"/>
    <w:rsid w:val="00FE1D3B"/>
    <w:rsid w:val="00FE2490"/>
    <w:rsid w:val="00FE36C2"/>
    <w:rsid w:val="00FE3A94"/>
    <w:rsid w:val="00FE4350"/>
    <w:rsid w:val="00FE43BB"/>
    <w:rsid w:val="00FE4460"/>
    <w:rsid w:val="00FE46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40" fillcolor="white">
      <v:fill color="white"/>
    </o:shapedefaults>
    <o:shapelayout v:ext="edit">
      <o:idmap v:ext="edit" data="1"/>
    </o:shapelayout>
  </w:shapeDefaults>
  <w:decimalSymbol w:val=","/>
  <w:listSeparator w:val=";"/>
  <w14:docId w14:val="437139C9"/>
  <w15:docId w15:val="{DA619238-778D-4607-A585-3BE9BBF9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color w:val="000000"/>
      <w:lang w:val="es-ES" w:eastAsia="it-IT"/>
    </w:rPr>
  </w:style>
  <w:style w:type="paragraph" w:styleId="Ttulo1">
    <w:name w:val="heading 1"/>
    <w:basedOn w:val="Normal"/>
    <w:next w:val="Normal"/>
    <w:qFormat/>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pPr>
      <w:keepNext/>
      <w:tabs>
        <w:tab w:val="left" w:pos="7017"/>
      </w:tabs>
      <w:spacing w:after="240" w:line="240" w:lineRule="auto"/>
      <w:outlineLvl w:val="1"/>
    </w:pPr>
    <w:rPr>
      <w:i/>
      <w:lang w:val="fr-FR"/>
    </w:rPr>
  </w:style>
  <w:style w:type="paragraph" w:styleId="Ttulo3">
    <w:name w:val="heading 3"/>
    <w:basedOn w:val="Normal"/>
    <w:next w:val="Normal"/>
    <w:qFormat/>
    <w:pPr>
      <w:keepNext/>
      <w:spacing w:after="240" w:line="360" w:lineRule="auto"/>
      <w:outlineLvl w:val="2"/>
    </w:pPr>
    <w:rPr>
      <w:b/>
      <w:lang w:val="fr-FR"/>
    </w:rPr>
  </w:style>
  <w:style w:type="paragraph" w:styleId="Ttulo4">
    <w:name w:val="heading 4"/>
    <w:basedOn w:val="Normal"/>
    <w:next w:val="Normal"/>
    <w:qFormat/>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pPr>
      <w:keepNext/>
      <w:spacing w:line="360" w:lineRule="auto"/>
      <w:outlineLvl w:val="5"/>
    </w:pPr>
    <w:rPr>
      <w:b/>
      <w:i/>
      <w:color w:val="auto"/>
    </w:rPr>
  </w:style>
  <w:style w:type="paragraph" w:styleId="Ttulo7">
    <w:name w:val="heading 7"/>
    <w:basedOn w:val="Normal"/>
    <w:next w:val="Normal"/>
    <w:autoRedefine/>
    <w:qFormat/>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pPr>
      <w:keepNext/>
      <w:autoSpaceDE w:val="0"/>
      <w:autoSpaceDN w:val="0"/>
      <w:adjustRightInd w:val="0"/>
      <w:spacing w:line="240" w:lineRule="auto"/>
      <w:outlineLvl w:val="7"/>
    </w:pPr>
    <w:rPr>
      <w:b/>
      <w:bCs/>
      <w:i/>
    </w:rPr>
  </w:style>
  <w:style w:type="paragraph" w:styleId="Ttulo9">
    <w:name w:val="heading 9"/>
    <w:basedOn w:val="Normal"/>
    <w:next w:val="Normal"/>
    <w:qFormat/>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emiHidden/>
    <w:rPr>
      <w:position w:val="4"/>
      <w:sz w:val="16"/>
    </w:rPr>
  </w:style>
  <w:style w:type="paragraph" w:customStyle="1" w:styleId="AufzhlungText">
    <w:name w:val="AufzählungText"/>
    <w:basedOn w:val="Normal"/>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link w:val="TextonotapieCar"/>
    <w:uiPriority w:val="99"/>
    <w:semiHidden/>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link w:val="PiedepginaCar"/>
    <w:uiPriority w:val="99"/>
    <w:pPr>
      <w:tabs>
        <w:tab w:val="center" w:pos="4536"/>
        <w:tab w:val="right" w:pos="9072"/>
      </w:tabs>
    </w:pPr>
  </w:style>
  <w:style w:type="character" w:styleId="Nmerodepgina">
    <w:name w:val="page number"/>
    <w:basedOn w:val="Fuentedeprrafopredeter"/>
  </w:style>
  <w:style w:type="paragraph" w:customStyle="1" w:styleId="IntestazioneEL">
    <w:name w:val="IntestazioneÿE]Lò"/>
    <w:basedOn w:val="Normal"/>
    <w:semiHidden/>
    <w:pPr>
      <w:tabs>
        <w:tab w:val="center" w:pos="4536"/>
        <w:tab w:val="right" w:pos="9072"/>
      </w:tabs>
    </w:pPr>
  </w:style>
  <w:style w:type="paragraph" w:styleId="Encabezado">
    <w:name w:val="header"/>
    <w:basedOn w:val="Normal"/>
    <w:link w:val="EncabezadoCar"/>
    <w:uiPriority w:val="99"/>
    <w:pPr>
      <w:tabs>
        <w:tab w:val="center" w:pos="4819"/>
        <w:tab w:val="right" w:pos="9638"/>
      </w:tabs>
    </w:pPr>
  </w:style>
  <w:style w:type="paragraph" w:styleId="Textoindependiente">
    <w:name w:val="Body Text"/>
    <w:basedOn w:val="Normal"/>
    <w:pPr>
      <w:spacing w:after="240" w:line="360" w:lineRule="auto"/>
    </w:pPr>
    <w:rPr>
      <w:b/>
      <w:i/>
      <w:lang w:val="fr-FR"/>
    </w:rPr>
  </w:style>
  <w:style w:type="paragraph" w:styleId="Sangradetextonormal">
    <w:name w:val="Body Text Indent"/>
    <w:basedOn w:val="Normal"/>
    <w:pPr>
      <w:spacing w:after="240" w:line="360" w:lineRule="auto"/>
      <w:ind w:left="709" w:hanging="709"/>
    </w:pPr>
    <w:rPr>
      <w:b/>
      <w:i/>
      <w:lang w:val="fr-FR"/>
    </w:rPr>
  </w:style>
  <w:style w:type="paragraph" w:styleId="Descripcin">
    <w:name w:val="caption"/>
    <w:basedOn w:val="Normal"/>
    <w:next w:val="Normal"/>
    <w:qFormat/>
    <w:pPr>
      <w:spacing w:after="240" w:line="360" w:lineRule="auto"/>
    </w:pPr>
    <w:rPr>
      <w:b/>
      <w:i/>
      <w:lang w:val="fr-FR"/>
    </w:rPr>
  </w:style>
  <w:style w:type="paragraph" w:customStyle="1" w:styleId="StileCorsivodopo12ptInterlineasingola">
    <w:name w:val="Stile Corsivo  dopo 12 pt Interlinea singola"/>
    <w:basedOn w:val="Normal"/>
    <w:pPr>
      <w:spacing w:after="120" w:line="240" w:lineRule="auto"/>
    </w:pPr>
    <w:rPr>
      <w:i/>
      <w:iCs/>
    </w:rPr>
  </w:style>
  <w:style w:type="paragraph" w:styleId="Sangra2detindependiente">
    <w:name w:val="Body Text Indent 2"/>
    <w:basedOn w:val="Normal"/>
    <w:pPr>
      <w:spacing w:after="240" w:line="360" w:lineRule="auto"/>
      <w:ind w:left="720" w:hanging="363"/>
    </w:pPr>
    <w:rPr>
      <w:b/>
      <w:i/>
      <w:lang w:val="pt-PT"/>
    </w:rPr>
  </w:style>
  <w:style w:type="paragraph" w:styleId="Textoindependiente2">
    <w:name w:val="Body Text 2"/>
    <w:basedOn w:val="Normal"/>
    <w:pPr>
      <w:autoSpaceDE w:val="0"/>
      <w:autoSpaceDN w:val="0"/>
      <w:adjustRightInd w:val="0"/>
      <w:jc w:val="left"/>
    </w:pPr>
    <w:rPr>
      <w:b/>
      <w:bCs/>
      <w:lang w:val="pt-PT"/>
    </w:rPr>
  </w:style>
  <w:style w:type="paragraph" w:styleId="Textoindependiente3">
    <w:name w:val="Body Text 3"/>
    <w:basedOn w:val="Normal"/>
    <w:pPr>
      <w:autoSpaceDE w:val="0"/>
      <w:autoSpaceDN w:val="0"/>
      <w:adjustRightInd w:val="0"/>
      <w:spacing w:line="240" w:lineRule="auto"/>
    </w:pPr>
    <w:rPr>
      <w:b/>
      <w:bCs/>
    </w:rPr>
  </w:style>
  <w:style w:type="paragraph" w:customStyle="1" w:styleId="Textoindependiente31">
    <w:name w:val="Texto independiente 31"/>
    <w:basedOn w:val="Normal"/>
    <w:semiHidden/>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pPr>
      <w:spacing w:line="240" w:lineRule="auto"/>
    </w:pPr>
    <w:rPr>
      <w:rFonts w:ascii="Tahoma" w:hAnsi="Tahoma" w:cs="Tahoma"/>
      <w:sz w:val="16"/>
      <w:szCs w:val="16"/>
    </w:rPr>
  </w:style>
  <w:style w:type="character" w:customStyle="1" w:styleId="TextodegloboCar">
    <w:name w:val="Texto de globo Car"/>
    <w:semiHidden/>
    <w:rPr>
      <w:rFonts w:ascii="Tahoma" w:hAnsi="Tahoma" w:cs="Tahoma"/>
      <w:color w:val="000000"/>
      <w:sz w:val="16"/>
      <w:szCs w:val="16"/>
      <w:lang w:eastAsia="it-IT"/>
    </w:rPr>
  </w:style>
  <w:style w:type="paragraph" w:customStyle="1" w:styleId="Ttulo80">
    <w:name w:val="Título 8."/>
    <w:basedOn w:val="Ttulo8"/>
    <w:autoRedefine/>
    <w:pPr>
      <w:spacing w:line="360" w:lineRule="auto"/>
    </w:pPr>
  </w:style>
  <w:style w:type="paragraph" w:styleId="TDC1">
    <w:name w:val="toc 1"/>
    <w:basedOn w:val="Normal"/>
    <w:next w:val="Normal"/>
    <w:autoRedefine/>
    <w:semiHidden/>
    <w:pPr>
      <w:tabs>
        <w:tab w:val="right" w:leader="dot" w:pos="9912"/>
      </w:tabs>
    </w:pPr>
    <w:rPr>
      <w:b/>
      <w:sz w:val="28"/>
      <w:szCs w:val="28"/>
    </w:rPr>
  </w:style>
  <w:style w:type="paragraph" w:styleId="ndice1">
    <w:name w:val="index 1"/>
    <w:basedOn w:val="Normal"/>
    <w:next w:val="Normal"/>
    <w:autoRedefine/>
    <w:semiHidden/>
    <w:pPr>
      <w:ind w:left="200" w:hanging="200"/>
    </w:pPr>
  </w:style>
  <w:style w:type="paragraph" w:styleId="TDC2">
    <w:name w:val="toc 2"/>
    <w:basedOn w:val="Normal"/>
    <w:next w:val="Normal"/>
    <w:autoRedefine/>
    <w:semiHidden/>
    <w:pPr>
      <w:ind w:left="200"/>
    </w:pPr>
  </w:style>
  <w:style w:type="paragraph" w:styleId="TDC3">
    <w:name w:val="toc 3"/>
    <w:basedOn w:val="Normal"/>
    <w:next w:val="Normal"/>
    <w:autoRedefine/>
    <w:semiHidden/>
    <w:pPr>
      <w:ind w:left="400"/>
    </w:pPr>
  </w:style>
  <w:style w:type="character" w:styleId="Hipervnculo">
    <w:name w:val="Hyperlink"/>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rsid w:val="00E5178C"/>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eastAsia="x-none"/>
    </w:rPr>
  </w:style>
  <w:style w:type="character" w:customStyle="1" w:styleId="TextocomentarioCar">
    <w:name w:val="Texto comentario Car"/>
    <w:basedOn w:val="Fuentedeprrafopredeter"/>
    <w:link w:val="Textocomentario"/>
    <w:rsid w:val="00B455ED"/>
    <w:rPr>
      <w:rFonts w:ascii="Trebuchet MS" w:hAnsi="Trebuchet MS"/>
      <w:lang w:val="en-GB" w:eastAsia="x-none"/>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customStyle="1" w:styleId="TextonotapieCar">
    <w:name w:val="Texto nota pie Car"/>
    <w:link w:val="Textonotapie"/>
    <w:uiPriority w:val="99"/>
    <w:semiHidden/>
    <w:rsid w:val="00BA0314"/>
    <w:rPr>
      <w:rFonts w:ascii="Helvetica 55" w:hAnsi="Helvetica 55"/>
      <w:sz w:val="16"/>
      <w:lang w:val="es-ES" w:eastAsia="it-IT"/>
    </w:rPr>
  </w:style>
  <w:style w:type="paragraph" w:styleId="Revisin">
    <w:name w:val="Revision"/>
    <w:hidden/>
    <w:uiPriority w:val="71"/>
    <w:semiHidden/>
    <w:rsid w:val="009D2205"/>
    <w:rPr>
      <w:rFonts w:ascii="Arial" w:hAnsi="Arial"/>
      <w:color w:val="000000"/>
      <w:lang w:val="es-ES" w:eastAsia="it-IT"/>
    </w:rPr>
  </w:style>
  <w:style w:type="character" w:customStyle="1" w:styleId="PiedepginaCar">
    <w:name w:val="Pie de página Car"/>
    <w:basedOn w:val="Fuentedeprrafopredeter"/>
    <w:link w:val="Piedepgina"/>
    <w:uiPriority w:val="99"/>
    <w:rsid w:val="00D53F16"/>
    <w:rPr>
      <w:rFonts w:ascii="Arial" w:hAnsi="Arial"/>
      <w:color w:val="000000"/>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581D80-C38B-48D9-A4F3-351183B2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311</Words>
  <Characters>1661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Intitulé du projet et acronyme:</vt:lpstr>
    </vt:vector>
  </TitlesOfParts>
  <Company>http://www.centor.mx.gd</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du projet et acronyme:</dc:title>
  <dc:creator>.</dc:creator>
  <cp:lastModifiedBy>Secretaría Conjunta</cp:lastModifiedBy>
  <cp:revision>37</cp:revision>
  <cp:lastPrinted>2015-08-07T11:51:00Z</cp:lastPrinted>
  <dcterms:created xsi:type="dcterms:W3CDTF">2016-07-08T12:35:00Z</dcterms:created>
  <dcterms:modified xsi:type="dcterms:W3CDTF">2024-02-23T11:56:00Z</dcterms:modified>
</cp:coreProperties>
</file>